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98FB" w14:textId="040E5EF2" w:rsidR="007476E8" w:rsidRPr="00281BBA" w:rsidRDefault="00E43127" w:rsidP="007476E8">
      <w:pPr>
        <w:jc w:val="center"/>
        <w:rPr>
          <w:b/>
          <w:bCs/>
          <w:sz w:val="28"/>
          <w:szCs w:val="28"/>
        </w:rPr>
      </w:pPr>
      <w:r w:rsidRPr="00281BBA">
        <w:rPr>
          <w:b/>
          <w:bCs/>
          <w:sz w:val="28"/>
          <w:szCs w:val="28"/>
        </w:rPr>
        <w:t>L</w:t>
      </w:r>
      <w:r w:rsidR="007476E8" w:rsidRPr="00281BBA">
        <w:rPr>
          <w:b/>
          <w:bCs/>
          <w:sz w:val="28"/>
          <w:szCs w:val="28"/>
        </w:rPr>
        <w:t>ocal farm management conditions - Questionnaire</w:t>
      </w:r>
    </w:p>
    <w:p w14:paraId="48FCFC2C" w14:textId="62108A00" w:rsidR="00236288" w:rsidRPr="007476E8" w:rsidRDefault="00236288" w:rsidP="00236288">
      <w:pPr>
        <w:jc w:val="both"/>
        <w:rPr>
          <w:i/>
          <w:iCs/>
        </w:rPr>
      </w:pPr>
      <w:r w:rsidRPr="007476E8">
        <w:rPr>
          <w:i/>
          <w:iCs/>
        </w:rPr>
        <w:t>Aim: Draw out the current state of salinity management</w:t>
      </w:r>
      <w:r w:rsidR="00583DB3">
        <w:rPr>
          <w:i/>
          <w:iCs/>
        </w:rPr>
        <w:t xml:space="preserve"> via</w:t>
      </w:r>
      <w:r w:rsidRPr="007476E8">
        <w:rPr>
          <w:i/>
          <w:iCs/>
        </w:rPr>
        <w:t xml:space="preserve"> water and soil practices</w:t>
      </w:r>
      <w:r w:rsidR="004477EF">
        <w:rPr>
          <w:i/>
          <w:iCs/>
        </w:rPr>
        <w:t xml:space="preserve"> + </w:t>
      </w:r>
      <w:r w:rsidRPr="007476E8">
        <w:rPr>
          <w:i/>
          <w:iCs/>
        </w:rPr>
        <w:t xml:space="preserve">socio-economic </w:t>
      </w:r>
      <w:r w:rsidR="004477EF">
        <w:rPr>
          <w:i/>
          <w:iCs/>
        </w:rPr>
        <w:t xml:space="preserve">factors </w:t>
      </w:r>
      <w:r w:rsidR="00B2116B">
        <w:rPr>
          <w:i/>
          <w:iCs/>
        </w:rPr>
        <w:t>in rice smallholder farms of the</w:t>
      </w:r>
      <w:r w:rsidRPr="007476E8">
        <w:rPr>
          <w:i/>
          <w:iCs/>
        </w:rPr>
        <w:t xml:space="preserve"> Senegal River Valley. Information collected </w:t>
      </w:r>
      <w:r w:rsidR="004477EF">
        <w:rPr>
          <w:i/>
          <w:iCs/>
        </w:rPr>
        <w:t xml:space="preserve">can </w:t>
      </w:r>
      <w:r w:rsidRPr="007476E8">
        <w:rPr>
          <w:i/>
          <w:iCs/>
        </w:rPr>
        <w:t xml:space="preserve">be used to design tailored solutions on water </w:t>
      </w:r>
      <w:r w:rsidR="00B2116B">
        <w:rPr>
          <w:i/>
          <w:iCs/>
        </w:rPr>
        <w:t xml:space="preserve">management, </w:t>
      </w:r>
      <w:r w:rsidRPr="007476E8">
        <w:rPr>
          <w:i/>
          <w:iCs/>
        </w:rPr>
        <w:t>soil management</w:t>
      </w:r>
      <w:r w:rsidR="00B2116B">
        <w:rPr>
          <w:i/>
          <w:iCs/>
        </w:rPr>
        <w:t xml:space="preserve">, </w:t>
      </w:r>
      <w:r w:rsidRPr="007476E8">
        <w:rPr>
          <w:i/>
          <w:iCs/>
        </w:rPr>
        <w:t>collaboration.</w:t>
      </w:r>
    </w:p>
    <w:p w14:paraId="041631BA" w14:textId="31EFBB13" w:rsidR="00450CF4" w:rsidRPr="00281FFE" w:rsidRDefault="00DE545D" w:rsidP="00281FFE">
      <w:pPr>
        <w:jc w:val="both"/>
        <w:rPr>
          <w:b/>
          <w:bCs/>
        </w:rPr>
      </w:pPr>
      <w:r w:rsidRPr="00236288">
        <w:rPr>
          <w:b/>
          <w:bCs/>
        </w:rPr>
        <w:t>Farmland</w:t>
      </w:r>
      <w:r w:rsidR="00236288" w:rsidRPr="00236288">
        <w:rPr>
          <w:b/>
          <w:bCs/>
        </w:rPr>
        <w:t xml:space="preserve"> size</w:t>
      </w:r>
      <w:r w:rsidR="00450CF4" w:rsidRPr="00236288">
        <w:rPr>
          <w:b/>
          <w:bCs/>
        </w:rPr>
        <w:t xml:space="preserve"> and assets</w:t>
      </w:r>
      <w:r w:rsidR="00E43127">
        <w:rPr>
          <w:b/>
          <w:bCs/>
        </w:rPr>
        <w:t>:</w:t>
      </w:r>
    </w:p>
    <w:tbl>
      <w:tblPr>
        <w:tblStyle w:val="TableGrid"/>
        <w:tblW w:w="0" w:type="auto"/>
        <w:tblLook w:val="04A0" w:firstRow="1" w:lastRow="0" w:firstColumn="1" w:lastColumn="0" w:noHBand="0" w:noVBand="1"/>
      </w:tblPr>
      <w:tblGrid>
        <w:gridCol w:w="3284"/>
        <w:gridCol w:w="2698"/>
        <w:gridCol w:w="3368"/>
      </w:tblGrid>
      <w:tr w:rsidR="000333B7" w14:paraId="046147FE" w14:textId="77777777" w:rsidTr="000333B7">
        <w:tc>
          <w:tcPr>
            <w:tcW w:w="3284" w:type="dxa"/>
            <w:shd w:val="clear" w:color="auto" w:fill="FFC000"/>
          </w:tcPr>
          <w:p w14:paraId="2CAD3DA5" w14:textId="2FD405C9" w:rsidR="000333B7" w:rsidRPr="00281FFE" w:rsidRDefault="000333B7" w:rsidP="00281FFE">
            <w:pPr>
              <w:rPr>
                <w:b/>
                <w:bCs/>
              </w:rPr>
            </w:pPr>
            <w:r w:rsidRPr="00281FFE">
              <w:rPr>
                <w:b/>
                <w:bCs/>
              </w:rPr>
              <w:t>Question</w:t>
            </w:r>
          </w:p>
        </w:tc>
        <w:tc>
          <w:tcPr>
            <w:tcW w:w="2698" w:type="dxa"/>
            <w:shd w:val="clear" w:color="auto" w:fill="FFC000"/>
          </w:tcPr>
          <w:p w14:paraId="369C9D87" w14:textId="2A73C9CA" w:rsidR="000333B7" w:rsidRDefault="000333B7" w:rsidP="00281FFE">
            <w:pPr>
              <w:rPr>
                <w:b/>
                <w:bCs/>
              </w:rPr>
            </w:pPr>
            <w:r>
              <w:rPr>
                <w:b/>
                <w:bCs/>
              </w:rPr>
              <w:t>Answer</w:t>
            </w:r>
          </w:p>
        </w:tc>
        <w:tc>
          <w:tcPr>
            <w:tcW w:w="3368" w:type="dxa"/>
            <w:shd w:val="clear" w:color="auto" w:fill="FFC000"/>
          </w:tcPr>
          <w:p w14:paraId="0D22A003" w14:textId="30152797" w:rsidR="000333B7" w:rsidRPr="00281FFE" w:rsidRDefault="000333B7" w:rsidP="00281FFE">
            <w:pPr>
              <w:rPr>
                <w:b/>
                <w:bCs/>
              </w:rPr>
            </w:pPr>
            <w:r>
              <w:rPr>
                <w:b/>
                <w:bCs/>
              </w:rPr>
              <w:t>Tailoring</w:t>
            </w:r>
            <w:r w:rsidRPr="00281FFE">
              <w:rPr>
                <w:b/>
                <w:bCs/>
              </w:rPr>
              <w:t xml:space="preserve"> use</w:t>
            </w:r>
          </w:p>
        </w:tc>
      </w:tr>
      <w:tr w:rsidR="000333B7" w14:paraId="1F61D849" w14:textId="77777777" w:rsidTr="000333B7">
        <w:tc>
          <w:tcPr>
            <w:tcW w:w="3284" w:type="dxa"/>
          </w:tcPr>
          <w:p w14:paraId="231397E4" w14:textId="1748987B" w:rsidR="000333B7" w:rsidRDefault="000333B7" w:rsidP="00281FFE">
            <w:pPr>
              <w:jc w:val="both"/>
            </w:pPr>
            <w:r w:rsidRPr="00450CF4">
              <w:t xml:space="preserve">How much land </w:t>
            </w:r>
            <w:r>
              <w:t>is used for farming?</w:t>
            </w:r>
          </w:p>
        </w:tc>
        <w:tc>
          <w:tcPr>
            <w:tcW w:w="2698" w:type="dxa"/>
          </w:tcPr>
          <w:p w14:paraId="29A67FCD" w14:textId="77777777" w:rsidR="000333B7" w:rsidRDefault="000333B7" w:rsidP="00281FFE">
            <w:pPr>
              <w:jc w:val="both"/>
            </w:pPr>
          </w:p>
        </w:tc>
        <w:tc>
          <w:tcPr>
            <w:tcW w:w="3368" w:type="dxa"/>
          </w:tcPr>
          <w:p w14:paraId="41B6DDA5" w14:textId="4AE761FA" w:rsidR="000333B7" w:rsidRDefault="000333B7" w:rsidP="00281FFE">
            <w:pPr>
              <w:jc w:val="both"/>
            </w:pPr>
            <w:r>
              <w:t>Planning the allocation for resources and facilities to manage salinity across the farm</w:t>
            </w:r>
          </w:p>
        </w:tc>
      </w:tr>
      <w:tr w:rsidR="000333B7" w14:paraId="7A87FF56" w14:textId="77777777" w:rsidTr="000333B7">
        <w:tc>
          <w:tcPr>
            <w:tcW w:w="3284" w:type="dxa"/>
          </w:tcPr>
          <w:p w14:paraId="07B33E17" w14:textId="2ACA211A" w:rsidR="000333B7" w:rsidRDefault="000333B7" w:rsidP="00281FFE">
            <w:pPr>
              <w:jc w:val="both"/>
            </w:pPr>
            <w:r>
              <w:t xml:space="preserve">What is the individual plot size </w:t>
            </w:r>
          </w:p>
        </w:tc>
        <w:tc>
          <w:tcPr>
            <w:tcW w:w="2698" w:type="dxa"/>
          </w:tcPr>
          <w:p w14:paraId="30385F87" w14:textId="77777777" w:rsidR="000333B7" w:rsidRDefault="000333B7" w:rsidP="00281FFE">
            <w:pPr>
              <w:jc w:val="both"/>
            </w:pPr>
          </w:p>
        </w:tc>
        <w:tc>
          <w:tcPr>
            <w:tcW w:w="3368" w:type="dxa"/>
          </w:tcPr>
          <w:p w14:paraId="0261BC78" w14:textId="4FB00EE6" w:rsidR="000333B7" w:rsidRDefault="000333B7" w:rsidP="00281FFE">
            <w:pPr>
              <w:jc w:val="both"/>
            </w:pPr>
            <w:r>
              <w:t>Specific management approach: small plots could have more targeted measures (</w:t>
            </w:r>
            <w:proofErr w:type="spellStart"/>
            <w:r>
              <w:t>eg.</w:t>
            </w:r>
            <w:proofErr w:type="spellEnd"/>
            <w:r>
              <w:t xml:space="preserve"> mulching) and larger ones more advanced facilities (</w:t>
            </w:r>
            <w:proofErr w:type="spellStart"/>
            <w:r>
              <w:t>eg.</w:t>
            </w:r>
            <w:proofErr w:type="spellEnd"/>
            <w:r>
              <w:t xml:space="preserve"> with irrigation systems)</w:t>
            </w:r>
          </w:p>
        </w:tc>
      </w:tr>
      <w:tr w:rsidR="000333B7" w14:paraId="7E4186CE" w14:textId="77777777" w:rsidTr="000333B7">
        <w:tc>
          <w:tcPr>
            <w:tcW w:w="3284" w:type="dxa"/>
          </w:tcPr>
          <w:p w14:paraId="4E5B8BD7" w14:textId="20A89CD3" w:rsidR="000333B7" w:rsidRDefault="000333B7" w:rsidP="00281FFE">
            <w:pPr>
              <w:jc w:val="both"/>
            </w:pPr>
            <w:r>
              <w:t xml:space="preserve">What are the borders between the plots (dykes/drains) </w:t>
            </w:r>
          </w:p>
        </w:tc>
        <w:tc>
          <w:tcPr>
            <w:tcW w:w="2698" w:type="dxa"/>
          </w:tcPr>
          <w:p w14:paraId="0F22056A" w14:textId="77777777" w:rsidR="000333B7" w:rsidRDefault="000333B7" w:rsidP="00281FFE">
            <w:pPr>
              <w:jc w:val="both"/>
            </w:pPr>
          </w:p>
        </w:tc>
        <w:tc>
          <w:tcPr>
            <w:tcW w:w="3368" w:type="dxa"/>
          </w:tcPr>
          <w:p w14:paraId="2910A2C7" w14:textId="72004348" w:rsidR="000333B7" w:rsidRDefault="000333B7" w:rsidP="00281FFE">
            <w:pPr>
              <w:jc w:val="both"/>
            </w:pPr>
            <w:r>
              <w:t>For irrigation facility installation and drainage systems design</w:t>
            </w:r>
          </w:p>
        </w:tc>
      </w:tr>
      <w:tr w:rsidR="000333B7" w14:paraId="41F71BF6" w14:textId="77777777" w:rsidTr="000333B7">
        <w:tc>
          <w:tcPr>
            <w:tcW w:w="3284" w:type="dxa"/>
          </w:tcPr>
          <w:p w14:paraId="32DD76DC" w14:textId="7B4BA182" w:rsidR="000333B7" w:rsidRDefault="000333B7" w:rsidP="00281FFE">
            <w:pPr>
              <w:jc w:val="both"/>
            </w:pPr>
            <w:r>
              <w:t xml:space="preserve">What type of </w:t>
            </w:r>
            <w:proofErr w:type="spellStart"/>
            <w:r>
              <w:t>labour</w:t>
            </w:r>
            <w:proofErr w:type="spellEnd"/>
            <w:r>
              <w:t xml:space="preserve"> power is used? (Machinery/ Animals/ Human </w:t>
            </w:r>
            <w:proofErr w:type="spellStart"/>
            <w:r>
              <w:t>labour</w:t>
            </w:r>
            <w:proofErr w:type="spellEnd"/>
            <w:r>
              <w:t xml:space="preserve"> exclusively/ …)</w:t>
            </w:r>
          </w:p>
        </w:tc>
        <w:tc>
          <w:tcPr>
            <w:tcW w:w="2698" w:type="dxa"/>
          </w:tcPr>
          <w:p w14:paraId="0E5C62A8" w14:textId="77777777" w:rsidR="000333B7" w:rsidRDefault="000333B7" w:rsidP="00281FFE">
            <w:pPr>
              <w:jc w:val="both"/>
            </w:pPr>
          </w:p>
        </w:tc>
        <w:tc>
          <w:tcPr>
            <w:tcW w:w="3368" w:type="dxa"/>
          </w:tcPr>
          <w:p w14:paraId="7525B0A8" w14:textId="2917BA8C" w:rsidR="000333B7" w:rsidRDefault="000333B7" w:rsidP="00281FFE">
            <w:pPr>
              <w:jc w:val="both"/>
            </w:pPr>
            <w:r>
              <w:t>Feasibility of implementation of salinity management techniques</w:t>
            </w:r>
          </w:p>
        </w:tc>
      </w:tr>
    </w:tbl>
    <w:p w14:paraId="4ECB2820" w14:textId="77777777" w:rsidR="00281FFE" w:rsidRDefault="00281FFE" w:rsidP="00281FFE">
      <w:pPr>
        <w:jc w:val="both"/>
      </w:pPr>
    </w:p>
    <w:p w14:paraId="4BA27576" w14:textId="005CADFB" w:rsidR="00450CF4" w:rsidRPr="00FD1F2A" w:rsidRDefault="00450CF4" w:rsidP="00FD1F2A">
      <w:pPr>
        <w:jc w:val="both"/>
        <w:rPr>
          <w:b/>
          <w:bCs/>
        </w:rPr>
      </w:pPr>
      <w:r w:rsidRPr="00236288">
        <w:rPr>
          <w:b/>
          <w:bCs/>
        </w:rPr>
        <w:t>Cropping system:</w:t>
      </w:r>
    </w:p>
    <w:tbl>
      <w:tblPr>
        <w:tblStyle w:val="TableGrid"/>
        <w:tblW w:w="0" w:type="auto"/>
        <w:tblLook w:val="04A0" w:firstRow="1" w:lastRow="0" w:firstColumn="1" w:lastColumn="0" w:noHBand="0" w:noVBand="1"/>
      </w:tblPr>
      <w:tblGrid>
        <w:gridCol w:w="3297"/>
        <w:gridCol w:w="2725"/>
        <w:gridCol w:w="3328"/>
      </w:tblGrid>
      <w:tr w:rsidR="000333B7" w14:paraId="6CF867FA" w14:textId="77777777" w:rsidTr="000333B7">
        <w:tc>
          <w:tcPr>
            <w:tcW w:w="3297" w:type="dxa"/>
            <w:shd w:val="clear" w:color="auto" w:fill="8DD873" w:themeFill="accent6" w:themeFillTint="99"/>
          </w:tcPr>
          <w:p w14:paraId="3AD86E44" w14:textId="51650240" w:rsidR="000333B7" w:rsidRPr="00D669B7" w:rsidRDefault="000333B7" w:rsidP="00D669B7">
            <w:pPr>
              <w:jc w:val="both"/>
              <w:rPr>
                <w:b/>
                <w:bCs/>
              </w:rPr>
            </w:pPr>
            <w:r w:rsidRPr="00D669B7">
              <w:rPr>
                <w:b/>
                <w:bCs/>
              </w:rPr>
              <w:t>Question</w:t>
            </w:r>
          </w:p>
        </w:tc>
        <w:tc>
          <w:tcPr>
            <w:tcW w:w="2725" w:type="dxa"/>
            <w:shd w:val="clear" w:color="auto" w:fill="8DD873" w:themeFill="accent6" w:themeFillTint="99"/>
          </w:tcPr>
          <w:p w14:paraId="5D7F2C5F" w14:textId="51932850" w:rsidR="000333B7" w:rsidRDefault="000333B7" w:rsidP="00D669B7">
            <w:pPr>
              <w:jc w:val="both"/>
              <w:rPr>
                <w:b/>
                <w:bCs/>
              </w:rPr>
            </w:pPr>
            <w:r>
              <w:rPr>
                <w:b/>
                <w:bCs/>
              </w:rPr>
              <w:t>Answer</w:t>
            </w:r>
          </w:p>
        </w:tc>
        <w:tc>
          <w:tcPr>
            <w:tcW w:w="3328" w:type="dxa"/>
            <w:shd w:val="clear" w:color="auto" w:fill="8DD873" w:themeFill="accent6" w:themeFillTint="99"/>
          </w:tcPr>
          <w:p w14:paraId="1C0AFF7F" w14:textId="2C5BEC26" w:rsidR="000333B7" w:rsidRPr="00D669B7" w:rsidRDefault="000333B7" w:rsidP="00D669B7">
            <w:pPr>
              <w:jc w:val="both"/>
              <w:rPr>
                <w:b/>
                <w:bCs/>
              </w:rPr>
            </w:pPr>
            <w:r>
              <w:rPr>
                <w:b/>
                <w:bCs/>
              </w:rPr>
              <w:t>Tailoring</w:t>
            </w:r>
            <w:r w:rsidRPr="00D669B7">
              <w:rPr>
                <w:b/>
                <w:bCs/>
              </w:rPr>
              <w:t xml:space="preserve"> use</w:t>
            </w:r>
          </w:p>
        </w:tc>
      </w:tr>
      <w:tr w:rsidR="000333B7" w14:paraId="23FD03B2" w14:textId="77777777" w:rsidTr="000333B7">
        <w:tc>
          <w:tcPr>
            <w:tcW w:w="3297" w:type="dxa"/>
          </w:tcPr>
          <w:p w14:paraId="3DC53BFD" w14:textId="6F729224" w:rsidR="000333B7" w:rsidRDefault="000333B7" w:rsidP="00D669B7">
            <w:pPr>
              <w:jc w:val="both"/>
            </w:pPr>
            <w:r>
              <w:t>Which crops are grown over one year (1-year rotation)? Wet foot or dry foot crops</w:t>
            </w:r>
          </w:p>
        </w:tc>
        <w:tc>
          <w:tcPr>
            <w:tcW w:w="2725" w:type="dxa"/>
          </w:tcPr>
          <w:p w14:paraId="009DD746" w14:textId="77777777" w:rsidR="000333B7" w:rsidRDefault="000333B7" w:rsidP="00D669B7">
            <w:pPr>
              <w:jc w:val="both"/>
            </w:pPr>
          </w:p>
        </w:tc>
        <w:tc>
          <w:tcPr>
            <w:tcW w:w="3328" w:type="dxa"/>
          </w:tcPr>
          <w:p w14:paraId="529B1EE4" w14:textId="51568E4C" w:rsidR="000333B7" w:rsidRDefault="000333B7" w:rsidP="00D669B7">
            <w:pPr>
              <w:jc w:val="both"/>
            </w:pPr>
            <w:r>
              <w:t>Type of crops grown over a year determine their water and salinity tolerance (</w:t>
            </w:r>
            <w:proofErr w:type="spellStart"/>
            <w:r>
              <w:t>eg.</w:t>
            </w:r>
            <w:proofErr w:type="spellEnd"/>
            <w:r>
              <w:t xml:space="preserve"> wet-food crops like rice are more tolerant of saline conditions than dry-food crops like maize). </w:t>
            </w:r>
            <w:r w:rsidRPr="00635582">
              <w:t>Alternating salt-tolerant species with salt-sensitive crops helps to mitigate the soil salinity levels.</w:t>
            </w:r>
          </w:p>
        </w:tc>
      </w:tr>
      <w:tr w:rsidR="000333B7" w14:paraId="5DF50CAA" w14:textId="77777777" w:rsidTr="000333B7">
        <w:tc>
          <w:tcPr>
            <w:tcW w:w="3297" w:type="dxa"/>
          </w:tcPr>
          <w:p w14:paraId="3C838899" w14:textId="130514C6" w:rsidR="000333B7" w:rsidRDefault="000333B7" w:rsidP="00D669B7">
            <w:pPr>
              <w:jc w:val="both"/>
            </w:pPr>
            <w:r>
              <w:t>How many crops are grown per year?</w:t>
            </w:r>
          </w:p>
        </w:tc>
        <w:tc>
          <w:tcPr>
            <w:tcW w:w="2725" w:type="dxa"/>
          </w:tcPr>
          <w:p w14:paraId="64E3E89D" w14:textId="77777777" w:rsidR="000333B7" w:rsidRDefault="000333B7" w:rsidP="00D669B7">
            <w:pPr>
              <w:jc w:val="both"/>
            </w:pPr>
          </w:p>
        </w:tc>
        <w:tc>
          <w:tcPr>
            <w:tcW w:w="3328" w:type="dxa"/>
          </w:tcPr>
          <w:p w14:paraId="1D1C339F" w14:textId="7A713AA6" w:rsidR="000333B7" w:rsidRDefault="000333B7" w:rsidP="00D669B7">
            <w:pPr>
              <w:jc w:val="both"/>
            </w:pPr>
            <w:r>
              <w:t>Number of crops grown impacts the intensity of the soil and water use, which influences salt accumulation (multiple cropping cycles are linked to more irrigation).</w:t>
            </w:r>
          </w:p>
        </w:tc>
      </w:tr>
      <w:tr w:rsidR="000333B7" w14:paraId="721A9688" w14:textId="77777777" w:rsidTr="000333B7">
        <w:tc>
          <w:tcPr>
            <w:tcW w:w="3297" w:type="dxa"/>
          </w:tcPr>
          <w:p w14:paraId="1CF3AE8D" w14:textId="0C74EB71" w:rsidR="000333B7" w:rsidRDefault="000333B7" w:rsidP="00D669B7">
            <w:pPr>
              <w:jc w:val="both"/>
            </w:pPr>
            <w:r>
              <w:t>Is there a change (rotation) of crops over the years?  (X-years rotation)?</w:t>
            </w:r>
          </w:p>
        </w:tc>
        <w:tc>
          <w:tcPr>
            <w:tcW w:w="2725" w:type="dxa"/>
          </w:tcPr>
          <w:p w14:paraId="0E9CDC67" w14:textId="77777777" w:rsidR="000333B7" w:rsidRDefault="000333B7" w:rsidP="00D669B7">
            <w:pPr>
              <w:jc w:val="both"/>
            </w:pPr>
          </w:p>
        </w:tc>
        <w:tc>
          <w:tcPr>
            <w:tcW w:w="3328" w:type="dxa"/>
          </w:tcPr>
          <w:p w14:paraId="4B7C1410" w14:textId="18299744" w:rsidR="000333B7" w:rsidRDefault="000333B7" w:rsidP="00D669B7">
            <w:pPr>
              <w:jc w:val="both"/>
            </w:pPr>
            <w:r>
              <w:t>D</w:t>
            </w:r>
            <w:r w:rsidRPr="00426587">
              <w:t>ifferent crops have varying water and nutrient requirements, as well as different levels of salinity tolerance</w:t>
            </w:r>
            <w:r>
              <w:t>. Helps to reclaim salty soils via the use of salt-tolerant crops.</w:t>
            </w:r>
          </w:p>
        </w:tc>
      </w:tr>
      <w:tr w:rsidR="000333B7" w14:paraId="5D55F8B3" w14:textId="77777777" w:rsidTr="000333B7">
        <w:tc>
          <w:tcPr>
            <w:tcW w:w="3297" w:type="dxa"/>
          </w:tcPr>
          <w:p w14:paraId="010DCEC1" w14:textId="7AD33628" w:rsidR="000333B7" w:rsidRDefault="000333B7" w:rsidP="00426587">
            <w:pPr>
              <w:jc w:val="both"/>
            </w:pPr>
            <w:r>
              <w:lastRenderedPageBreak/>
              <w:t>Can a cropping calendar for each crop be provided</w:t>
            </w:r>
          </w:p>
        </w:tc>
        <w:tc>
          <w:tcPr>
            <w:tcW w:w="2725" w:type="dxa"/>
          </w:tcPr>
          <w:p w14:paraId="04FFFF2A" w14:textId="77777777" w:rsidR="000333B7" w:rsidRPr="00426587" w:rsidRDefault="000333B7" w:rsidP="00D669B7">
            <w:pPr>
              <w:jc w:val="both"/>
            </w:pPr>
          </w:p>
        </w:tc>
        <w:tc>
          <w:tcPr>
            <w:tcW w:w="3328" w:type="dxa"/>
          </w:tcPr>
          <w:p w14:paraId="09C17298" w14:textId="55C51694" w:rsidR="000333B7" w:rsidRDefault="000333B7" w:rsidP="00D669B7">
            <w:pPr>
              <w:jc w:val="both"/>
            </w:pPr>
            <w:r w:rsidRPr="00426587">
              <w:t xml:space="preserve">Irrigation and leaching </w:t>
            </w:r>
            <w:r>
              <w:t>can be scheduled</w:t>
            </w:r>
            <w:r w:rsidRPr="00426587">
              <w:t xml:space="preserve"> to minimize salinity stress during sensitive growth periods.</w:t>
            </w:r>
          </w:p>
        </w:tc>
      </w:tr>
      <w:tr w:rsidR="000333B7" w14:paraId="2A0D575E" w14:textId="77777777" w:rsidTr="000333B7">
        <w:trPr>
          <w:trHeight w:val="602"/>
        </w:trPr>
        <w:tc>
          <w:tcPr>
            <w:tcW w:w="3297" w:type="dxa"/>
          </w:tcPr>
          <w:p w14:paraId="4632DB4F" w14:textId="6435A8E8" w:rsidR="000333B7" w:rsidRDefault="000333B7" w:rsidP="00FD1F2A">
            <w:pPr>
              <w:jc w:val="both"/>
            </w:pPr>
            <w:r>
              <w:t>What type(s) of rice varieties are grown? Mention growth lengths in nursery and field</w:t>
            </w:r>
          </w:p>
        </w:tc>
        <w:tc>
          <w:tcPr>
            <w:tcW w:w="2725" w:type="dxa"/>
          </w:tcPr>
          <w:p w14:paraId="0674C575" w14:textId="77777777" w:rsidR="000333B7" w:rsidRDefault="000333B7" w:rsidP="00D669B7">
            <w:pPr>
              <w:jc w:val="both"/>
            </w:pPr>
          </w:p>
        </w:tc>
        <w:tc>
          <w:tcPr>
            <w:tcW w:w="3328" w:type="dxa"/>
          </w:tcPr>
          <w:p w14:paraId="281433A0" w14:textId="3AAC7E44" w:rsidR="000333B7" w:rsidRDefault="000333B7" w:rsidP="00D669B7">
            <w:pPr>
              <w:jc w:val="both"/>
            </w:pPr>
            <w:r>
              <w:t>Rice varieties have different salinity tolerance levels.</w:t>
            </w:r>
          </w:p>
        </w:tc>
      </w:tr>
      <w:tr w:rsidR="000333B7" w14:paraId="06C6F0B2" w14:textId="77777777" w:rsidTr="000333B7">
        <w:tc>
          <w:tcPr>
            <w:tcW w:w="3297" w:type="dxa"/>
          </w:tcPr>
          <w:p w14:paraId="5CDD8D9C" w14:textId="29B588AB" w:rsidR="000333B7" w:rsidRDefault="000333B7" w:rsidP="00FD1F2A">
            <w:pPr>
              <w:jc w:val="both"/>
            </w:pPr>
            <w:r>
              <w:t xml:space="preserve">What is the max. salt tolerance </w:t>
            </w:r>
            <w:r w:rsidRPr="00F44FCE">
              <w:rPr>
                <w:b/>
                <w:bCs/>
              </w:rPr>
              <w:t>ECe</w:t>
            </w:r>
            <w:r>
              <w:t xml:space="preserve"> of the variety in each growth stage? How do they perform under high levels of salinity conditions?</w:t>
            </w:r>
          </w:p>
        </w:tc>
        <w:tc>
          <w:tcPr>
            <w:tcW w:w="2725" w:type="dxa"/>
          </w:tcPr>
          <w:p w14:paraId="6F7DFA90" w14:textId="77777777" w:rsidR="000333B7" w:rsidRDefault="000333B7" w:rsidP="00D669B7">
            <w:pPr>
              <w:jc w:val="both"/>
            </w:pPr>
          </w:p>
        </w:tc>
        <w:tc>
          <w:tcPr>
            <w:tcW w:w="3328" w:type="dxa"/>
          </w:tcPr>
          <w:p w14:paraId="3A8E790E" w14:textId="37D4884E" w:rsidR="000333B7" w:rsidRDefault="000333B7" w:rsidP="00D669B7">
            <w:pPr>
              <w:jc w:val="both"/>
            </w:pPr>
            <w:r>
              <w:t xml:space="preserve">Needed to know at which stage crops are most vulnerable to salinity. Used for targeted timely irrigation practice. </w:t>
            </w:r>
          </w:p>
        </w:tc>
      </w:tr>
      <w:tr w:rsidR="000333B7" w14:paraId="237892F4" w14:textId="77777777" w:rsidTr="000333B7">
        <w:tc>
          <w:tcPr>
            <w:tcW w:w="3297" w:type="dxa"/>
          </w:tcPr>
          <w:p w14:paraId="190C91A4" w14:textId="3BD55971" w:rsidR="000333B7" w:rsidRDefault="000333B7" w:rsidP="00FD1F2A">
            <w:pPr>
              <w:jc w:val="both"/>
            </w:pPr>
            <w:r>
              <w:t>How is the rice cultivated? (Direct seeding/ Transplanted/ Aerobic rice)</w:t>
            </w:r>
          </w:p>
        </w:tc>
        <w:tc>
          <w:tcPr>
            <w:tcW w:w="2725" w:type="dxa"/>
          </w:tcPr>
          <w:p w14:paraId="29A22D8C" w14:textId="77777777" w:rsidR="000333B7" w:rsidRDefault="000333B7" w:rsidP="00D669B7">
            <w:pPr>
              <w:jc w:val="both"/>
            </w:pPr>
          </w:p>
        </w:tc>
        <w:tc>
          <w:tcPr>
            <w:tcW w:w="3328" w:type="dxa"/>
          </w:tcPr>
          <w:p w14:paraId="123C042B" w14:textId="1155F4EF" w:rsidR="000333B7" w:rsidRDefault="000333B7" w:rsidP="00D669B7">
            <w:pPr>
              <w:jc w:val="both"/>
            </w:pPr>
            <w:r>
              <w:t>Methods for rice cultivation have different water management regimes, hence link differently to salinization.</w:t>
            </w:r>
          </w:p>
        </w:tc>
      </w:tr>
      <w:tr w:rsidR="000333B7" w14:paraId="0C4D1077" w14:textId="77777777" w:rsidTr="000333B7">
        <w:tc>
          <w:tcPr>
            <w:tcW w:w="3297" w:type="dxa"/>
          </w:tcPr>
          <w:p w14:paraId="63AA705B" w14:textId="1AE67F7F" w:rsidR="000333B7" w:rsidRDefault="000333B7" w:rsidP="00FD1F2A">
            <w:pPr>
              <w:jc w:val="both"/>
            </w:pPr>
            <w:r>
              <w:t>If transplanted, where are the nurseries, ratio of area nursery /plot</w:t>
            </w:r>
          </w:p>
        </w:tc>
        <w:tc>
          <w:tcPr>
            <w:tcW w:w="2725" w:type="dxa"/>
          </w:tcPr>
          <w:p w14:paraId="1409148B" w14:textId="77777777" w:rsidR="000333B7" w:rsidRDefault="000333B7" w:rsidP="00D669B7">
            <w:pPr>
              <w:jc w:val="both"/>
            </w:pPr>
          </w:p>
        </w:tc>
        <w:tc>
          <w:tcPr>
            <w:tcW w:w="3328" w:type="dxa"/>
          </w:tcPr>
          <w:p w14:paraId="1CA54B79" w14:textId="10291B4D" w:rsidR="000333B7" w:rsidRDefault="000333B7" w:rsidP="00D669B7">
            <w:pPr>
              <w:jc w:val="both"/>
            </w:pPr>
            <w:r>
              <w:t>Needed to determine the amount of freshwater to apply.</w:t>
            </w:r>
          </w:p>
        </w:tc>
      </w:tr>
      <w:tr w:rsidR="000333B7" w14:paraId="1612C6DA" w14:textId="77777777" w:rsidTr="000333B7">
        <w:tc>
          <w:tcPr>
            <w:tcW w:w="3297" w:type="dxa"/>
          </w:tcPr>
          <w:p w14:paraId="40A47E5B" w14:textId="4D9D20B2" w:rsidR="000333B7" w:rsidRDefault="000333B7" w:rsidP="00FD1F2A">
            <w:pPr>
              <w:jc w:val="both"/>
            </w:pPr>
            <w:r>
              <w:t>How are crop residues managed?</w:t>
            </w:r>
          </w:p>
        </w:tc>
        <w:tc>
          <w:tcPr>
            <w:tcW w:w="2725" w:type="dxa"/>
          </w:tcPr>
          <w:p w14:paraId="7B74996F" w14:textId="77777777" w:rsidR="000333B7" w:rsidRDefault="000333B7" w:rsidP="00D669B7">
            <w:pPr>
              <w:jc w:val="both"/>
            </w:pPr>
          </w:p>
        </w:tc>
        <w:tc>
          <w:tcPr>
            <w:tcW w:w="3328" w:type="dxa"/>
          </w:tcPr>
          <w:p w14:paraId="019040CE" w14:textId="570F27BE" w:rsidR="000333B7" w:rsidRDefault="000333B7" w:rsidP="00D669B7">
            <w:pPr>
              <w:jc w:val="both"/>
            </w:pPr>
            <w:r>
              <w:t>Crop management affects soil health (</w:t>
            </w:r>
            <w:proofErr w:type="spellStart"/>
            <w:r>
              <w:t>eg.</w:t>
            </w:r>
            <w:proofErr w:type="spellEnd"/>
            <w:r>
              <w:t xml:space="preserve"> by incorporating them in the soil or leaving them on the field). Influences organic matter content, which enhances soil structure and minimize salt accumulation.</w:t>
            </w:r>
          </w:p>
        </w:tc>
      </w:tr>
    </w:tbl>
    <w:p w14:paraId="1372146E" w14:textId="77777777" w:rsidR="00281FFE" w:rsidRDefault="00281FFE" w:rsidP="00281FFE">
      <w:pPr>
        <w:jc w:val="both"/>
      </w:pPr>
    </w:p>
    <w:p w14:paraId="186EC05B" w14:textId="2184E282" w:rsidR="00450CF4" w:rsidRDefault="00871CE0" w:rsidP="007476E8">
      <w:pPr>
        <w:jc w:val="both"/>
        <w:rPr>
          <w:b/>
          <w:bCs/>
        </w:rPr>
      </w:pPr>
      <w:r>
        <w:rPr>
          <w:b/>
          <w:bCs/>
        </w:rPr>
        <w:t>I</w:t>
      </w:r>
      <w:r w:rsidR="00450CF4" w:rsidRPr="00236288">
        <w:rPr>
          <w:b/>
          <w:bCs/>
        </w:rPr>
        <w:t>rrigation:</w:t>
      </w:r>
    </w:p>
    <w:tbl>
      <w:tblPr>
        <w:tblStyle w:val="TableGrid"/>
        <w:tblW w:w="0" w:type="auto"/>
        <w:tblLook w:val="04A0" w:firstRow="1" w:lastRow="0" w:firstColumn="1" w:lastColumn="0" w:noHBand="0" w:noVBand="1"/>
      </w:tblPr>
      <w:tblGrid>
        <w:gridCol w:w="3394"/>
        <w:gridCol w:w="2536"/>
        <w:gridCol w:w="3420"/>
      </w:tblGrid>
      <w:tr w:rsidR="000333B7" w14:paraId="51D76E5C" w14:textId="77777777" w:rsidTr="000333B7">
        <w:tc>
          <w:tcPr>
            <w:tcW w:w="3394" w:type="dxa"/>
            <w:shd w:val="clear" w:color="auto" w:fill="95DCF7" w:themeFill="accent4" w:themeFillTint="66"/>
          </w:tcPr>
          <w:p w14:paraId="09C4A6EC" w14:textId="24BF8CF9" w:rsidR="000333B7" w:rsidRDefault="000333B7" w:rsidP="007476E8">
            <w:pPr>
              <w:jc w:val="both"/>
              <w:rPr>
                <w:b/>
                <w:bCs/>
              </w:rPr>
            </w:pPr>
            <w:r>
              <w:rPr>
                <w:b/>
                <w:bCs/>
              </w:rPr>
              <w:t xml:space="preserve">Question </w:t>
            </w:r>
          </w:p>
        </w:tc>
        <w:tc>
          <w:tcPr>
            <w:tcW w:w="2536" w:type="dxa"/>
            <w:shd w:val="clear" w:color="auto" w:fill="95DCF7" w:themeFill="accent4" w:themeFillTint="66"/>
          </w:tcPr>
          <w:p w14:paraId="5E721F9F" w14:textId="7726DA80" w:rsidR="000333B7" w:rsidRDefault="000333B7" w:rsidP="007476E8">
            <w:pPr>
              <w:jc w:val="both"/>
              <w:rPr>
                <w:b/>
                <w:bCs/>
              </w:rPr>
            </w:pPr>
            <w:r>
              <w:rPr>
                <w:b/>
                <w:bCs/>
              </w:rPr>
              <w:t>Answer</w:t>
            </w:r>
          </w:p>
        </w:tc>
        <w:tc>
          <w:tcPr>
            <w:tcW w:w="3420" w:type="dxa"/>
            <w:shd w:val="clear" w:color="auto" w:fill="95DCF7" w:themeFill="accent4" w:themeFillTint="66"/>
          </w:tcPr>
          <w:p w14:paraId="58445E03" w14:textId="376951C1" w:rsidR="000333B7" w:rsidRDefault="000333B7" w:rsidP="007476E8">
            <w:pPr>
              <w:jc w:val="both"/>
              <w:rPr>
                <w:b/>
                <w:bCs/>
              </w:rPr>
            </w:pPr>
            <w:r>
              <w:rPr>
                <w:b/>
                <w:bCs/>
              </w:rPr>
              <w:t>Tailoring use</w:t>
            </w:r>
          </w:p>
        </w:tc>
      </w:tr>
      <w:tr w:rsidR="000333B7" w14:paraId="5A274DE1" w14:textId="77777777" w:rsidTr="000333B7">
        <w:tc>
          <w:tcPr>
            <w:tcW w:w="3394" w:type="dxa"/>
          </w:tcPr>
          <w:p w14:paraId="50B18E05" w14:textId="65B08BAB" w:rsidR="000333B7" w:rsidRPr="00D658BF" w:rsidRDefault="000333B7" w:rsidP="00D658BF">
            <w:pPr>
              <w:jc w:val="both"/>
            </w:pPr>
            <w:r>
              <w:t>What is the monthly rainfall?</w:t>
            </w:r>
          </w:p>
        </w:tc>
        <w:tc>
          <w:tcPr>
            <w:tcW w:w="2536" w:type="dxa"/>
          </w:tcPr>
          <w:p w14:paraId="387706DA" w14:textId="77777777" w:rsidR="000333B7" w:rsidRPr="00B93914" w:rsidRDefault="000333B7" w:rsidP="007476E8">
            <w:pPr>
              <w:jc w:val="both"/>
            </w:pPr>
          </w:p>
        </w:tc>
        <w:tc>
          <w:tcPr>
            <w:tcW w:w="3420" w:type="dxa"/>
          </w:tcPr>
          <w:p w14:paraId="46A24469" w14:textId="026A060E" w:rsidR="000333B7" w:rsidRPr="00B93914" w:rsidRDefault="000333B7" w:rsidP="007476E8">
            <w:pPr>
              <w:jc w:val="both"/>
            </w:pPr>
            <w:r w:rsidRPr="00B93914">
              <w:t>Drier climates are linked to higher salinization levels due to the increased evapotranspiration. Monthly rainfall also provides indications on the amount of water that can leach salts naturally. Can be used to design the irrigation schedule, complementing rainfall</w:t>
            </w:r>
            <w:r>
              <w:t>.</w:t>
            </w:r>
          </w:p>
        </w:tc>
      </w:tr>
      <w:tr w:rsidR="000333B7" w:rsidRPr="00B93914" w14:paraId="40F2D811" w14:textId="77777777" w:rsidTr="000333B7">
        <w:tc>
          <w:tcPr>
            <w:tcW w:w="3394" w:type="dxa"/>
          </w:tcPr>
          <w:p w14:paraId="30E3937F" w14:textId="35FD0256" w:rsidR="000333B7" w:rsidRPr="00D658BF" w:rsidRDefault="000333B7" w:rsidP="00D658BF">
            <w:pPr>
              <w:jc w:val="both"/>
            </w:pPr>
            <w:r>
              <w:t xml:space="preserve">What is the monthly (Penman </w:t>
            </w:r>
            <w:proofErr w:type="spellStart"/>
            <w:r>
              <w:t>Monteit</w:t>
            </w:r>
            <w:proofErr w:type="spellEnd"/>
            <w:r>
              <w:t>) potential Evapotranspiration (</w:t>
            </w:r>
            <w:r w:rsidRPr="00F44FCE">
              <w:rPr>
                <w:b/>
                <w:bCs/>
              </w:rPr>
              <w:t>ET</w:t>
            </w:r>
            <w:r>
              <w:t>)?</w:t>
            </w:r>
          </w:p>
        </w:tc>
        <w:tc>
          <w:tcPr>
            <w:tcW w:w="2536" w:type="dxa"/>
          </w:tcPr>
          <w:p w14:paraId="2FC1C336" w14:textId="77777777" w:rsidR="000333B7" w:rsidRPr="00B93914" w:rsidRDefault="000333B7" w:rsidP="007476E8">
            <w:pPr>
              <w:jc w:val="both"/>
            </w:pPr>
          </w:p>
        </w:tc>
        <w:tc>
          <w:tcPr>
            <w:tcW w:w="3420" w:type="dxa"/>
          </w:tcPr>
          <w:p w14:paraId="259E320D" w14:textId="494679F7" w:rsidR="000333B7" w:rsidRPr="00B93914" w:rsidRDefault="000333B7" w:rsidP="007476E8">
            <w:pPr>
              <w:jc w:val="both"/>
            </w:pPr>
            <w:r w:rsidRPr="00B93914">
              <w:t>Potential evapotranspiration (ET) = amount of water lost through evaporation and plant transpiration. Provides indications on the risk of salt build-up in the soil (high ET can increase salt concentration in the root zone)</w:t>
            </w:r>
          </w:p>
        </w:tc>
      </w:tr>
      <w:tr w:rsidR="000333B7" w14:paraId="25E909E3" w14:textId="77777777" w:rsidTr="000333B7">
        <w:tc>
          <w:tcPr>
            <w:tcW w:w="3394" w:type="dxa"/>
          </w:tcPr>
          <w:p w14:paraId="3F57D89F" w14:textId="48C26BDB" w:rsidR="000333B7" w:rsidRPr="00D658BF" w:rsidRDefault="000333B7" w:rsidP="007476E8">
            <w:pPr>
              <w:jc w:val="both"/>
            </w:pPr>
            <w:r w:rsidRPr="00D658BF">
              <w:lastRenderedPageBreak/>
              <w:t>What are the crop water requirements in each stage, for each crop?</w:t>
            </w:r>
          </w:p>
        </w:tc>
        <w:tc>
          <w:tcPr>
            <w:tcW w:w="2536" w:type="dxa"/>
          </w:tcPr>
          <w:p w14:paraId="15BD7F40" w14:textId="77777777" w:rsidR="000333B7" w:rsidRDefault="000333B7" w:rsidP="007476E8">
            <w:pPr>
              <w:jc w:val="both"/>
            </w:pPr>
          </w:p>
        </w:tc>
        <w:tc>
          <w:tcPr>
            <w:tcW w:w="3420" w:type="dxa"/>
          </w:tcPr>
          <w:p w14:paraId="281E1A70" w14:textId="73B22EE2" w:rsidR="000333B7" w:rsidRPr="00985A02" w:rsidRDefault="000333B7" w:rsidP="007476E8">
            <w:pPr>
              <w:jc w:val="both"/>
            </w:pPr>
            <w:r>
              <w:t>Needed to design irrigation schedule</w:t>
            </w:r>
          </w:p>
        </w:tc>
      </w:tr>
      <w:tr w:rsidR="000333B7" w14:paraId="16B49D86" w14:textId="77777777" w:rsidTr="000333B7">
        <w:tc>
          <w:tcPr>
            <w:tcW w:w="3394" w:type="dxa"/>
          </w:tcPr>
          <w:p w14:paraId="782D2313" w14:textId="5A85E058" w:rsidR="000333B7" w:rsidRPr="00D658BF" w:rsidRDefault="000333B7" w:rsidP="00D658BF">
            <w:pPr>
              <w:jc w:val="both"/>
            </w:pPr>
            <w:r>
              <w:t>What is the origin of the irrigation water (River water/ Groundwater/ Rainfed/ …)</w:t>
            </w:r>
          </w:p>
        </w:tc>
        <w:tc>
          <w:tcPr>
            <w:tcW w:w="2536" w:type="dxa"/>
          </w:tcPr>
          <w:p w14:paraId="6791FE2B" w14:textId="77777777" w:rsidR="000333B7" w:rsidRPr="00886410" w:rsidRDefault="000333B7" w:rsidP="007476E8">
            <w:pPr>
              <w:jc w:val="both"/>
            </w:pPr>
          </w:p>
        </w:tc>
        <w:tc>
          <w:tcPr>
            <w:tcW w:w="3420" w:type="dxa"/>
          </w:tcPr>
          <w:p w14:paraId="76A79965" w14:textId="00D0DBEF" w:rsidR="000333B7" w:rsidRPr="00886410" w:rsidRDefault="000333B7" w:rsidP="007476E8">
            <w:pPr>
              <w:jc w:val="both"/>
            </w:pPr>
            <w:r w:rsidRPr="00886410">
              <w:t xml:space="preserve">Groundwater is usually more salt-loaded than river water. Based on the origin of the irrigation water, mixing water sources to reduce salinity levels could be considered. </w:t>
            </w:r>
          </w:p>
        </w:tc>
      </w:tr>
      <w:tr w:rsidR="000333B7" w14:paraId="193E3971" w14:textId="77777777" w:rsidTr="000333B7">
        <w:tc>
          <w:tcPr>
            <w:tcW w:w="3394" w:type="dxa"/>
          </w:tcPr>
          <w:p w14:paraId="4B98CEF0" w14:textId="03A24C72" w:rsidR="000333B7" w:rsidRDefault="000333B7" w:rsidP="005754E4">
            <w:pPr>
              <w:jc w:val="both"/>
            </w:pPr>
            <w:r>
              <w:t xml:space="preserve">What </w:t>
            </w:r>
            <w:r w:rsidRPr="00F33B74">
              <w:t>is the max. and min. salinity</w:t>
            </w:r>
            <w:r>
              <w:t xml:space="preserve"> of the water used for irrigation (</w:t>
            </w:r>
            <w:proofErr w:type="spellStart"/>
            <w:r w:rsidRPr="00F44FCE">
              <w:rPr>
                <w:b/>
                <w:bCs/>
              </w:rPr>
              <w:t>ECw</w:t>
            </w:r>
            <w:proofErr w:type="spellEnd"/>
            <w:r>
              <w:t>)</w:t>
            </w:r>
          </w:p>
        </w:tc>
        <w:tc>
          <w:tcPr>
            <w:tcW w:w="2536" w:type="dxa"/>
          </w:tcPr>
          <w:p w14:paraId="576216D9" w14:textId="77777777" w:rsidR="000333B7" w:rsidRDefault="000333B7" w:rsidP="005754E4">
            <w:pPr>
              <w:jc w:val="both"/>
            </w:pPr>
          </w:p>
        </w:tc>
        <w:tc>
          <w:tcPr>
            <w:tcW w:w="3420" w:type="dxa"/>
          </w:tcPr>
          <w:p w14:paraId="4047B02B" w14:textId="5F3A3723" w:rsidR="000333B7" w:rsidRPr="00886410" w:rsidRDefault="000333B7" w:rsidP="005754E4">
            <w:pPr>
              <w:jc w:val="both"/>
            </w:pPr>
            <w:r>
              <w:t xml:space="preserve">Based on the </w:t>
            </w:r>
            <w:proofErr w:type="spellStart"/>
            <w:r>
              <w:t>ECw</w:t>
            </w:r>
            <w:proofErr w:type="spellEnd"/>
            <w:r>
              <w:t xml:space="preserve"> of the irrigation water, m</w:t>
            </w:r>
            <w:r w:rsidRPr="00886410">
              <w:t>ixing water sources to reduce salinity levels could be considered</w:t>
            </w:r>
            <w:r w:rsidRPr="007A56C7">
              <w:t>. (also: calculate LR)</w:t>
            </w:r>
          </w:p>
        </w:tc>
      </w:tr>
      <w:tr w:rsidR="000333B7" w14:paraId="2A76DD97" w14:textId="77777777" w:rsidTr="000333B7">
        <w:tc>
          <w:tcPr>
            <w:tcW w:w="3394" w:type="dxa"/>
          </w:tcPr>
          <w:p w14:paraId="2A0BCB76" w14:textId="391DD5EF" w:rsidR="000333B7" w:rsidRPr="00D658BF" w:rsidRDefault="000333B7" w:rsidP="005754E4">
            <w:pPr>
              <w:jc w:val="both"/>
            </w:pPr>
            <w:r>
              <w:t>What type of irrigation methods are used for which crop? (surface irrigation, sub irrigation, sprinkler, drip)</w:t>
            </w:r>
          </w:p>
        </w:tc>
        <w:tc>
          <w:tcPr>
            <w:tcW w:w="2536" w:type="dxa"/>
          </w:tcPr>
          <w:p w14:paraId="19A96BDE" w14:textId="77777777" w:rsidR="000333B7" w:rsidRPr="00886410" w:rsidRDefault="000333B7" w:rsidP="005754E4">
            <w:pPr>
              <w:jc w:val="both"/>
            </w:pPr>
          </w:p>
        </w:tc>
        <w:tc>
          <w:tcPr>
            <w:tcW w:w="3420" w:type="dxa"/>
          </w:tcPr>
          <w:p w14:paraId="21894709" w14:textId="0186564D" w:rsidR="000333B7" w:rsidRPr="00886410" w:rsidRDefault="000333B7" w:rsidP="005754E4">
            <w:pPr>
              <w:jc w:val="both"/>
            </w:pPr>
            <w:r w:rsidRPr="00886410">
              <w:t>Irrigation method is linked to salt build-up in the soil</w:t>
            </w:r>
          </w:p>
        </w:tc>
      </w:tr>
      <w:tr w:rsidR="000333B7" w14:paraId="4ABA1A25" w14:textId="77777777" w:rsidTr="000333B7">
        <w:tc>
          <w:tcPr>
            <w:tcW w:w="3394" w:type="dxa"/>
          </w:tcPr>
          <w:p w14:paraId="2D1FC1F9" w14:textId="4C2C9E01" w:rsidR="000333B7" w:rsidRPr="00D658BF" w:rsidRDefault="000333B7" w:rsidP="005754E4">
            <w:pPr>
              <w:jc w:val="both"/>
            </w:pPr>
            <w:r>
              <w:t>Are there any issues regarding water accessibility and/ or availability?</w:t>
            </w:r>
          </w:p>
        </w:tc>
        <w:tc>
          <w:tcPr>
            <w:tcW w:w="2536" w:type="dxa"/>
          </w:tcPr>
          <w:p w14:paraId="70C6DE03" w14:textId="77777777" w:rsidR="000333B7" w:rsidRPr="00886410" w:rsidRDefault="000333B7" w:rsidP="005754E4">
            <w:pPr>
              <w:jc w:val="both"/>
            </w:pPr>
          </w:p>
        </w:tc>
        <w:tc>
          <w:tcPr>
            <w:tcW w:w="3420" w:type="dxa"/>
          </w:tcPr>
          <w:p w14:paraId="36613850" w14:textId="366F8ED2" w:rsidR="000333B7" w:rsidRPr="00886410" w:rsidRDefault="000333B7" w:rsidP="005754E4">
            <w:pPr>
              <w:jc w:val="both"/>
            </w:pPr>
            <w:r w:rsidRPr="00886410">
              <w:t>Water availability and accessibility determine the type of irrigation and salinity mitigation methods possible.</w:t>
            </w:r>
          </w:p>
        </w:tc>
      </w:tr>
      <w:tr w:rsidR="000333B7" w14:paraId="2B46D5F2" w14:textId="77777777" w:rsidTr="000333B7">
        <w:tc>
          <w:tcPr>
            <w:tcW w:w="3394" w:type="dxa"/>
          </w:tcPr>
          <w:p w14:paraId="6089E969" w14:textId="51A09801" w:rsidR="000333B7" w:rsidRPr="00D658BF" w:rsidRDefault="000333B7" w:rsidP="005754E4">
            <w:pPr>
              <w:jc w:val="both"/>
            </w:pPr>
            <w:r>
              <w:t>How is the irrigation water supplied to the field? (canal, pipe, pumped)</w:t>
            </w:r>
          </w:p>
        </w:tc>
        <w:tc>
          <w:tcPr>
            <w:tcW w:w="2536" w:type="dxa"/>
          </w:tcPr>
          <w:p w14:paraId="5631EFB7" w14:textId="77777777" w:rsidR="000333B7" w:rsidRPr="00886410" w:rsidRDefault="000333B7" w:rsidP="005754E4">
            <w:pPr>
              <w:jc w:val="both"/>
            </w:pPr>
          </w:p>
        </w:tc>
        <w:tc>
          <w:tcPr>
            <w:tcW w:w="3420" w:type="dxa"/>
          </w:tcPr>
          <w:p w14:paraId="25CC5788" w14:textId="116120BF" w:rsidR="000333B7" w:rsidRPr="00886410" w:rsidRDefault="000333B7" w:rsidP="005754E4">
            <w:pPr>
              <w:jc w:val="both"/>
            </w:pPr>
            <w:r w:rsidRPr="00886410">
              <w:t>Linked to the efficiency of the irrigation. Open canals lead to more water losses, while pipes have a more controlled water delivery</w:t>
            </w:r>
            <w:r>
              <w:t>, and pumping can introduce salt-loaded water in the field.</w:t>
            </w:r>
          </w:p>
        </w:tc>
      </w:tr>
      <w:tr w:rsidR="000333B7" w14:paraId="58A51EEF" w14:textId="77777777" w:rsidTr="000333B7">
        <w:tc>
          <w:tcPr>
            <w:tcW w:w="3394" w:type="dxa"/>
          </w:tcPr>
          <w:p w14:paraId="3423AAF1" w14:textId="44255535" w:rsidR="000333B7" w:rsidRPr="00B51D5D" w:rsidRDefault="000333B7" w:rsidP="005754E4">
            <w:pPr>
              <w:jc w:val="both"/>
            </w:pPr>
            <w:r w:rsidRPr="00B51D5D">
              <w:t>For Rice: (after transplanting) is it continuously flooded/ Alternate Wetting and Drying</w:t>
            </w:r>
            <w:r w:rsidR="00D6336A">
              <w:t>?</w:t>
            </w:r>
          </w:p>
        </w:tc>
        <w:tc>
          <w:tcPr>
            <w:tcW w:w="2536" w:type="dxa"/>
          </w:tcPr>
          <w:p w14:paraId="7AF645E7" w14:textId="77777777" w:rsidR="000333B7" w:rsidRPr="00B51D5D" w:rsidRDefault="000333B7" w:rsidP="005754E4">
            <w:pPr>
              <w:jc w:val="both"/>
            </w:pPr>
          </w:p>
        </w:tc>
        <w:tc>
          <w:tcPr>
            <w:tcW w:w="3420" w:type="dxa"/>
          </w:tcPr>
          <w:p w14:paraId="5761A934" w14:textId="58E8EDC3" w:rsidR="000333B7" w:rsidRPr="00B51D5D" w:rsidRDefault="000333B7" w:rsidP="005754E4">
            <w:pPr>
              <w:jc w:val="both"/>
              <w:rPr>
                <w:b/>
                <w:bCs/>
              </w:rPr>
            </w:pPr>
            <w:r w:rsidRPr="00B51D5D">
              <w:t>Methods for rice cultivation have different water management regimes, hence link differently to salinization.</w:t>
            </w:r>
          </w:p>
        </w:tc>
      </w:tr>
      <w:tr w:rsidR="000333B7" w14:paraId="62A73837" w14:textId="77777777" w:rsidTr="000333B7">
        <w:tc>
          <w:tcPr>
            <w:tcW w:w="3394" w:type="dxa"/>
          </w:tcPr>
          <w:p w14:paraId="2D0644C1" w14:textId="0449A0F6" w:rsidR="000333B7" w:rsidRPr="00184D46" w:rsidRDefault="000333B7" w:rsidP="005754E4">
            <w:pPr>
              <w:jc w:val="both"/>
            </w:pPr>
            <w:r w:rsidRPr="00184D46">
              <w:t>How much irrigation water is applied per crop/per rotation (if any)</w:t>
            </w:r>
            <w:r w:rsidR="00D6336A">
              <w:t>?</w:t>
            </w:r>
          </w:p>
        </w:tc>
        <w:tc>
          <w:tcPr>
            <w:tcW w:w="2536" w:type="dxa"/>
          </w:tcPr>
          <w:p w14:paraId="3B876CE7" w14:textId="77777777" w:rsidR="000333B7" w:rsidRPr="00184D46" w:rsidRDefault="000333B7" w:rsidP="005754E4">
            <w:pPr>
              <w:jc w:val="both"/>
            </w:pPr>
          </w:p>
        </w:tc>
        <w:tc>
          <w:tcPr>
            <w:tcW w:w="3420" w:type="dxa"/>
          </w:tcPr>
          <w:p w14:paraId="6488796D" w14:textId="39DBACF8" w:rsidR="000333B7" w:rsidRPr="00184D46" w:rsidRDefault="000333B7" w:rsidP="005754E4">
            <w:pPr>
              <w:jc w:val="both"/>
            </w:pPr>
            <w:r w:rsidRPr="00184D46">
              <w:t>Water applied should meet the crop water requirements for effective water use.</w:t>
            </w:r>
          </w:p>
        </w:tc>
      </w:tr>
      <w:tr w:rsidR="000333B7" w14:paraId="4E6FEFFE" w14:textId="77777777" w:rsidTr="000333B7">
        <w:tc>
          <w:tcPr>
            <w:tcW w:w="3394" w:type="dxa"/>
          </w:tcPr>
          <w:p w14:paraId="06EB2752" w14:textId="17B0C321" w:rsidR="000333B7" w:rsidRDefault="000333B7" w:rsidP="005754E4">
            <w:pPr>
              <w:jc w:val="both"/>
            </w:pPr>
            <w:r>
              <w:t xml:space="preserve">What is the present irrigation regime (+intervals) for each </w:t>
            </w:r>
            <w:proofErr w:type="gramStart"/>
            <w:r>
              <w:t xml:space="preserve">crop </w:t>
            </w:r>
            <w:r w:rsidR="00D6336A">
              <w:t>?</w:t>
            </w:r>
            <w:proofErr w:type="gramEnd"/>
          </w:p>
        </w:tc>
        <w:tc>
          <w:tcPr>
            <w:tcW w:w="2536" w:type="dxa"/>
          </w:tcPr>
          <w:p w14:paraId="08373A19" w14:textId="77777777" w:rsidR="000333B7" w:rsidRPr="005754E4" w:rsidRDefault="000333B7" w:rsidP="005754E4">
            <w:pPr>
              <w:jc w:val="both"/>
            </w:pPr>
          </w:p>
        </w:tc>
        <w:tc>
          <w:tcPr>
            <w:tcW w:w="3420" w:type="dxa"/>
          </w:tcPr>
          <w:p w14:paraId="0650378E" w14:textId="3C0ADFC4" w:rsidR="000333B7" w:rsidRPr="005754E4" w:rsidRDefault="000333B7" w:rsidP="005754E4">
            <w:pPr>
              <w:jc w:val="both"/>
            </w:pPr>
            <w:r w:rsidRPr="005754E4">
              <w:t>Irrigation intervals influence the salt build-up in the soil</w:t>
            </w:r>
          </w:p>
        </w:tc>
      </w:tr>
      <w:tr w:rsidR="000333B7" w14:paraId="1A3B5666" w14:textId="77777777" w:rsidTr="000333B7">
        <w:tc>
          <w:tcPr>
            <w:tcW w:w="3394" w:type="dxa"/>
          </w:tcPr>
          <w:p w14:paraId="5AA4297D" w14:textId="48B4D011" w:rsidR="000333B7" w:rsidRDefault="000333B7" w:rsidP="005754E4">
            <w:pPr>
              <w:jc w:val="both"/>
            </w:pPr>
            <w:r>
              <w:t>Are there drainage provisions? (open drains, pipe drains, combination open/pipe drains, controlled drainage facilities)</w:t>
            </w:r>
          </w:p>
        </w:tc>
        <w:tc>
          <w:tcPr>
            <w:tcW w:w="2536" w:type="dxa"/>
          </w:tcPr>
          <w:p w14:paraId="711EE115" w14:textId="77777777" w:rsidR="000333B7" w:rsidRPr="005754E4" w:rsidRDefault="000333B7" w:rsidP="005754E4">
            <w:pPr>
              <w:jc w:val="both"/>
            </w:pPr>
          </w:p>
        </w:tc>
        <w:tc>
          <w:tcPr>
            <w:tcW w:w="3420" w:type="dxa"/>
          </w:tcPr>
          <w:p w14:paraId="66D87CDF" w14:textId="517ADA8B" w:rsidR="000333B7" w:rsidRPr="005754E4" w:rsidRDefault="000333B7" w:rsidP="005754E4">
            <w:pPr>
              <w:jc w:val="both"/>
            </w:pPr>
            <w:r w:rsidRPr="005754E4">
              <w:t xml:space="preserve">Drainage facilities present </w:t>
            </w:r>
            <w:r>
              <w:t>for</w:t>
            </w:r>
            <w:r w:rsidRPr="005754E4">
              <w:t xml:space="preserve"> further use (improvements or maintenance).</w:t>
            </w:r>
          </w:p>
        </w:tc>
      </w:tr>
      <w:tr w:rsidR="000333B7" w14:paraId="3640D88A" w14:textId="77777777" w:rsidTr="000333B7">
        <w:tc>
          <w:tcPr>
            <w:tcW w:w="3394" w:type="dxa"/>
          </w:tcPr>
          <w:p w14:paraId="6FD1DC16" w14:textId="358074E7" w:rsidR="000333B7" w:rsidRDefault="000333B7" w:rsidP="005754E4">
            <w:pPr>
              <w:jc w:val="both"/>
            </w:pPr>
            <w:r>
              <w:t>Where is the drainage water disposed?</w:t>
            </w:r>
          </w:p>
        </w:tc>
        <w:tc>
          <w:tcPr>
            <w:tcW w:w="2536" w:type="dxa"/>
          </w:tcPr>
          <w:p w14:paraId="6ED47899" w14:textId="77777777" w:rsidR="000333B7" w:rsidRPr="00886410" w:rsidRDefault="000333B7" w:rsidP="005754E4">
            <w:pPr>
              <w:jc w:val="both"/>
            </w:pPr>
          </w:p>
        </w:tc>
        <w:tc>
          <w:tcPr>
            <w:tcW w:w="3420" w:type="dxa"/>
          </w:tcPr>
          <w:p w14:paraId="60F51C05" w14:textId="3AE7EF4F" w:rsidR="000333B7" w:rsidRPr="00886410" w:rsidRDefault="000333B7" w:rsidP="005754E4">
            <w:pPr>
              <w:jc w:val="both"/>
            </w:pPr>
            <w:r w:rsidRPr="00886410">
              <w:t>Drainage water should be redirected outside the farm system and prevent contamination of other water sources or reintroduction in the system</w:t>
            </w:r>
            <w:r>
              <w:t>.</w:t>
            </w:r>
          </w:p>
        </w:tc>
      </w:tr>
      <w:tr w:rsidR="000333B7" w14:paraId="5B9A97D9" w14:textId="77777777" w:rsidTr="000333B7">
        <w:tc>
          <w:tcPr>
            <w:tcW w:w="3394" w:type="dxa"/>
          </w:tcPr>
          <w:p w14:paraId="08734B0F" w14:textId="66F25983" w:rsidR="000333B7" w:rsidRDefault="000333B7" w:rsidP="005754E4">
            <w:pPr>
              <w:jc w:val="both"/>
            </w:pPr>
            <w:r>
              <w:lastRenderedPageBreak/>
              <w:t>Are the field reasonable levelled? (no standing water in pools in the field after draining)</w:t>
            </w:r>
          </w:p>
        </w:tc>
        <w:tc>
          <w:tcPr>
            <w:tcW w:w="2536" w:type="dxa"/>
          </w:tcPr>
          <w:p w14:paraId="7B45647C" w14:textId="77777777" w:rsidR="000333B7" w:rsidRPr="00D658BF" w:rsidRDefault="000333B7" w:rsidP="005754E4">
            <w:pPr>
              <w:jc w:val="both"/>
            </w:pPr>
          </w:p>
        </w:tc>
        <w:tc>
          <w:tcPr>
            <w:tcW w:w="3420" w:type="dxa"/>
          </w:tcPr>
          <w:p w14:paraId="4A1325B6" w14:textId="084FDFB2" w:rsidR="000333B7" w:rsidRPr="00D658BF" w:rsidRDefault="000333B7" w:rsidP="005754E4">
            <w:pPr>
              <w:jc w:val="both"/>
            </w:pPr>
            <w:r w:rsidRPr="00D658BF">
              <w:t>Standing water leads to salt accumulating in specific areas</w:t>
            </w:r>
            <w:r>
              <w:t xml:space="preserve"> of the field</w:t>
            </w:r>
          </w:p>
        </w:tc>
      </w:tr>
    </w:tbl>
    <w:p w14:paraId="3E404C29" w14:textId="77777777" w:rsidR="00932F89" w:rsidRPr="00236288" w:rsidRDefault="00932F89" w:rsidP="007476E8">
      <w:pPr>
        <w:jc w:val="both"/>
        <w:rPr>
          <w:b/>
          <w:bCs/>
        </w:rPr>
      </w:pPr>
    </w:p>
    <w:p w14:paraId="30992D32" w14:textId="2F9F63F4" w:rsidR="00450CF4" w:rsidRPr="00184D46" w:rsidRDefault="00450CF4" w:rsidP="00184D46">
      <w:pPr>
        <w:jc w:val="both"/>
        <w:rPr>
          <w:b/>
          <w:bCs/>
        </w:rPr>
      </w:pPr>
      <w:r w:rsidRPr="00236288">
        <w:rPr>
          <w:b/>
          <w:bCs/>
        </w:rPr>
        <w:t>Crop fertilization:</w:t>
      </w:r>
    </w:p>
    <w:tbl>
      <w:tblPr>
        <w:tblStyle w:val="TableGrid"/>
        <w:tblW w:w="0" w:type="auto"/>
        <w:tblInd w:w="-5" w:type="dxa"/>
        <w:tblLook w:val="04A0" w:firstRow="1" w:lastRow="0" w:firstColumn="1" w:lastColumn="0" w:noHBand="0" w:noVBand="1"/>
      </w:tblPr>
      <w:tblGrid>
        <w:gridCol w:w="3248"/>
        <w:gridCol w:w="2757"/>
        <w:gridCol w:w="3350"/>
      </w:tblGrid>
      <w:tr w:rsidR="000333B7" w14:paraId="525F7247" w14:textId="77777777" w:rsidTr="000333B7">
        <w:tc>
          <w:tcPr>
            <w:tcW w:w="3248" w:type="dxa"/>
            <w:shd w:val="clear" w:color="auto" w:fill="D1D1D1" w:themeFill="background2" w:themeFillShade="E6"/>
          </w:tcPr>
          <w:p w14:paraId="7C5F1E36" w14:textId="0AD22F9A" w:rsidR="000333B7" w:rsidRPr="00184D46" w:rsidRDefault="000333B7" w:rsidP="00184D46">
            <w:pPr>
              <w:jc w:val="both"/>
              <w:rPr>
                <w:b/>
                <w:bCs/>
              </w:rPr>
            </w:pPr>
            <w:r w:rsidRPr="00184D46">
              <w:rPr>
                <w:b/>
                <w:bCs/>
              </w:rPr>
              <w:t>Question</w:t>
            </w:r>
          </w:p>
        </w:tc>
        <w:tc>
          <w:tcPr>
            <w:tcW w:w="2757" w:type="dxa"/>
            <w:shd w:val="clear" w:color="auto" w:fill="D1D1D1" w:themeFill="background2" w:themeFillShade="E6"/>
          </w:tcPr>
          <w:p w14:paraId="3A90B2D4" w14:textId="4C3CDB4C" w:rsidR="000333B7" w:rsidRDefault="000333B7" w:rsidP="00184D46">
            <w:pPr>
              <w:jc w:val="both"/>
              <w:rPr>
                <w:b/>
                <w:bCs/>
              </w:rPr>
            </w:pPr>
            <w:r>
              <w:rPr>
                <w:b/>
                <w:bCs/>
              </w:rPr>
              <w:t>Answer</w:t>
            </w:r>
          </w:p>
        </w:tc>
        <w:tc>
          <w:tcPr>
            <w:tcW w:w="3350" w:type="dxa"/>
            <w:shd w:val="clear" w:color="auto" w:fill="D1D1D1" w:themeFill="background2" w:themeFillShade="E6"/>
          </w:tcPr>
          <w:p w14:paraId="6816EBC2" w14:textId="780D8ABF" w:rsidR="000333B7" w:rsidRPr="00184D46" w:rsidRDefault="000333B7" w:rsidP="00184D46">
            <w:pPr>
              <w:jc w:val="both"/>
              <w:rPr>
                <w:b/>
                <w:bCs/>
              </w:rPr>
            </w:pPr>
            <w:r>
              <w:rPr>
                <w:b/>
                <w:bCs/>
              </w:rPr>
              <w:t>Tailoring</w:t>
            </w:r>
            <w:r w:rsidRPr="00184D46">
              <w:rPr>
                <w:b/>
                <w:bCs/>
              </w:rPr>
              <w:t xml:space="preserve"> use</w:t>
            </w:r>
          </w:p>
        </w:tc>
      </w:tr>
      <w:tr w:rsidR="000333B7" w14:paraId="77A6E59E" w14:textId="77777777" w:rsidTr="000333B7">
        <w:tc>
          <w:tcPr>
            <w:tcW w:w="3248" w:type="dxa"/>
          </w:tcPr>
          <w:p w14:paraId="32AFF0D9" w14:textId="5B35A40F" w:rsidR="000333B7" w:rsidRDefault="000333B7" w:rsidP="00184D46">
            <w:pPr>
              <w:jc w:val="both"/>
            </w:pPr>
            <w:r>
              <w:t>How is the land fertilized? (Organic fertilizers/ Mineral fertilizers/ Split fertilization/ …)</w:t>
            </w:r>
          </w:p>
        </w:tc>
        <w:tc>
          <w:tcPr>
            <w:tcW w:w="2757" w:type="dxa"/>
          </w:tcPr>
          <w:p w14:paraId="419900B0" w14:textId="77777777" w:rsidR="000333B7" w:rsidRDefault="000333B7" w:rsidP="00184D46">
            <w:pPr>
              <w:jc w:val="both"/>
            </w:pPr>
          </w:p>
        </w:tc>
        <w:tc>
          <w:tcPr>
            <w:tcW w:w="3350" w:type="dxa"/>
          </w:tcPr>
          <w:p w14:paraId="22B7939E" w14:textId="08871764" w:rsidR="000333B7" w:rsidRDefault="000333B7" w:rsidP="00184D46">
            <w:pPr>
              <w:jc w:val="both"/>
            </w:pPr>
            <w:r>
              <w:t>Type of fertilizers used can contribute to salinization. Organic fertilizers enhance soil structure and minimize salt accumulation. Mineral fertilizers can contain salts that contribute to increased salinization. Split fertilization can be used to minimize risks of salt build-up.</w:t>
            </w:r>
          </w:p>
        </w:tc>
      </w:tr>
      <w:tr w:rsidR="000333B7" w14:paraId="53916358" w14:textId="77777777" w:rsidTr="000333B7">
        <w:tc>
          <w:tcPr>
            <w:tcW w:w="3248" w:type="dxa"/>
          </w:tcPr>
          <w:p w14:paraId="58C3DAB4" w14:textId="2F1EEF70" w:rsidR="000333B7" w:rsidRDefault="000333B7" w:rsidP="00184D46">
            <w:pPr>
              <w:jc w:val="both"/>
            </w:pPr>
            <w:r>
              <w:t>Why these types of fertilizers? (Fast-acting/ Affordable/ Available/ Accessible/ Long-term action/ …)</w:t>
            </w:r>
          </w:p>
        </w:tc>
        <w:tc>
          <w:tcPr>
            <w:tcW w:w="2757" w:type="dxa"/>
          </w:tcPr>
          <w:p w14:paraId="538D7010" w14:textId="77777777" w:rsidR="000333B7" w:rsidRDefault="000333B7" w:rsidP="00184D46">
            <w:pPr>
              <w:jc w:val="both"/>
            </w:pPr>
          </w:p>
        </w:tc>
        <w:tc>
          <w:tcPr>
            <w:tcW w:w="3350" w:type="dxa"/>
          </w:tcPr>
          <w:p w14:paraId="6CAA126A" w14:textId="01271641" w:rsidR="000333B7" w:rsidRDefault="000333B7" w:rsidP="00184D46">
            <w:pPr>
              <w:jc w:val="both"/>
            </w:pPr>
            <w:r>
              <w:t>Indications for the suitability of fertilization practices and farmers decision making</w:t>
            </w:r>
          </w:p>
        </w:tc>
      </w:tr>
    </w:tbl>
    <w:p w14:paraId="670C92D1" w14:textId="77777777" w:rsidR="00184D46" w:rsidRDefault="00184D46" w:rsidP="00184D46">
      <w:pPr>
        <w:ind w:left="360"/>
        <w:jc w:val="both"/>
      </w:pPr>
    </w:p>
    <w:p w14:paraId="5A272A8E" w14:textId="10BD0294" w:rsidR="00450CF4" w:rsidRDefault="00450CF4" w:rsidP="007476E8">
      <w:pPr>
        <w:jc w:val="both"/>
        <w:rPr>
          <w:b/>
          <w:bCs/>
        </w:rPr>
      </w:pPr>
      <w:r w:rsidRPr="00236288">
        <w:rPr>
          <w:b/>
          <w:bCs/>
        </w:rPr>
        <w:t>Soil management:</w:t>
      </w:r>
    </w:p>
    <w:tbl>
      <w:tblPr>
        <w:tblStyle w:val="TableGrid"/>
        <w:tblW w:w="0" w:type="auto"/>
        <w:tblLook w:val="04A0" w:firstRow="1" w:lastRow="0" w:firstColumn="1" w:lastColumn="0" w:noHBand="0" w:noVBand="1"/>
      </w:tblPr>
      <w:tblGrid>
        <w:gridCol w:w="3275"/>
        <w:gridCol w:w="2721"/>
        <w:gridCol w:w="3354"/>
      </w:tblGrid>
      <w:tr w:rsidR="000333B7" w14:paraId="5B49435F" w14:textId="77777777" w:rsidTr="000333B7">
        <w:tc>
          <w:tcPr>
            <w:tcW w:w="3275" w:type="dxa"/>
            <w:shd w:val="clear" w:color="auto" w:fill="F2CEED" w:themeFill="accent5" w:themeFillTint="33"/>
          </w:tcPr>
          <w:p w14:paraId="3BA119E4" w14:textId="0023BB4B" w:rsidR="000333B7" w:rsidRDefault="000333B7" w:rsidP="007476E8">
            <w:pPr>
              <w:jc w:val="both"/>
              <w:rPr>
                <w:b/>
                <w:bCs/>
              </w:rPr>
            </w:pPr>
            <w:r>
              <w:rPr>
                <w:b/>
                <w:bCs/>
              </w:rPr>
              <w:t>Question</w:t>
            </w:r>
          </w:p>
        </w:tc>
        <w:tc>
          <w:tcPr>
            <w:tcW w:w="2721" w:type="dxa"/>
            <w:shd w:val="clear" w:color="auto" w:fill="F2CEED" w:themeFill="accent5" w:themeFillTint="33"/>
          </w:tcPr>
          <w:p w14:paraId="54274D4D" w14:textId="686109F0" w:rsidR="000333B7" w:rsidRDefault="000333B7" w:rsidP="007476E8">
            <w:pPr>
              <w:jc w:val="both"/>
              <w:rPr>
                <w:b/>
                <w:bCs/>
              </w:rPr>
            </w:pPr>
            <w:r>
              <w:rPr>
                <w:b/>
                <w:bCs/>
              </w:rPr>
              <w:t>Answer</w:t>
            </w:r>
          </w:p>
        </w:tc>
        <w:tc>
          <w:tcPr>
            <w:tcW w:w="3354" w:type="dxa"/>
            <w:shd w:val="clear" w:color="auto" w:fill="F2CEED" w:themeFill="accent5" w:themeFillTint="33"/>
          </w:tcPr>
          <w:p w14:paraId="2E6B091C" w14:textId="238C3057" w:rsidR="000333B7" w:rsidRDefault="000333B7" w:rsidP="007476E8">
            <w:pPr>
              <w:jc w:val="both"/>
              <w:rPr>
                <w:b/>
                <w:bCs/>
              </w:rPr>
            </w:pPr>
            <w:r>
              <w:rPr>
                <w:b/>
                <w:bCs/>
              </w:rPr>
              <w:t>Tailoring use</w:t>
            </w:r>
          </w:p>
        </w:tc>
      </w:tr>
      <w:tr w:rsidR="000333B7" w14:paraId="771E23C1" w14:textId="77777777" w:rsidTr="000333B7">
        <w:tc>
          <w:tcPr>
            <w:tcW w:w="3275" w:type="dxa"/>
          </w:tcPr>
          <w:p w14:paraId="24AA894D" w14:textId="47F793E6" w:rsidR="000333B7" w:rsidRPr="000E0F96" w:rsidRDefault="000333B7" w:rsidP="007476E8">
            <w:pPr>
              <w:jc w:val="both"/>
            </w:pPr>
            <w:r w:rsidRPr="000E0F96">
              <w:t>What is the soil type? If possible, describe per horizon the soil texture and structure</w:t>
            </w:r>
          </w:p>
        </w:tc>
        <w:tc>
          <w:tcPr>
            <w:tcW w:w="2721" w:type="dxa"/>
          </w:tcPr>
          <w:p w14:paraId="5EBD6783" w14:textId="77777777" w:rsidR="000333B7" w:rsidRPr="005C4264" w:rsidRDefault="000333B7" w:rsidP="007476E8">
            <w:pPr>
              <w:jc w:val="both"/>
            </w:pPr>
          </w:p>
        </w:tc>
        <w:tc>
          <w:tcPr>
            <w:tcW w:w="3354" w:type="dxa"/>
          </w:tcPr>
          <w:p w14:paraId="3D621721" w14:textId="44A73C34" w:rsidR="000333B7" w:rsidRPr="005C4264" w:rsidRDefault="000333B7" w:rsidP="007476E8">
            <w:pPr>
              <w:jc w:val="both"/>
            </w:pPr>
            <w:r w:rsidRPr="005C4264">
              <w:t>Type of soil influences the drainage and salinity build-up.</w:t>
            </w:r>
          </w:p>
        </w:tc>
      </w:tr>
      <w:tr w:rsidR="000333B7" w14:paraId="219FA54D" w14:textId="77777777" w:rsidTr="000333B7">
        <w:tc>
          <w:tcPr>
            <w:tcW w:w="3275" w:type="dxa"/>
          </w:tcPr>
          <w:p w14:paraId="5A4E89FD" w14:textId="524B8303" w:rsidR="000333B7" w:rsidRPr="000E0F96" w:rsidRDefault="000333B7" w:rsidP="007476E8">
            <w:pPr>
              <w:jc w:val="both"/>
            </w:pPr>
            <w:r w:rsidRPr="000E0F96">
              <w:t>At what level is the groundwater table (if possible monthly)</w:t>
            </w:r>
          </w:p>
        </w:tc>
        <w:tc>
          <w:tcPr>
            <w:tcW w:w="2721" w:type="dxa"/>
          </w:tcPr>
          <w:p w14:paraId="7EF119FA" w14:textId="77777777" w:rsidR="000333B7" w:rsidRPr="006D021E" w:rsidRDefault="000333B7" w:rsidP="007476E8">
            <w:pPr>
              <w:jc w:val="both"/>
            </w:pPr>
          </w:p>
        </w:tc>
        <w:tc>
          <w:tcPr>
            <w:tcW w:w="3354" w:type="dxa"/>
          </w:tcPr>
          <w:p w14:paraId="121097E3" w14:textId="4868FE50" w:rsidR="000333B7" w:rsidRPr="006D021E" w:rsidRDefault="000333B7" w:rsidP="007476E8">
            <w:pPr>
              <w:jc w:val="both"/>
            </w:pPr>
            <w:r w:rsidRPr="006D021E">
              <w:t>Influences the capillary rise</w:t>
            </w:r>
            <w:r>
              <w:t>.</w:t>
            </w:r>
          </w:p>
        </w:tc>
      </w:tr>
      <w:tr w:rsidR="000333B7" w14:paraId="39C323FC" w14:textId="77777777" w:rsidTr="000333B7">
        <w:tc>
          <w:tcPr>
            <w:tcW w:w="3275" w:type="dxa"/>
          </w:tcPr>
          <w:p w14:paraId="0495398B" w14:textId="143412E0" w:rsidR="000333B7" w:rsidRPr="00485157" w:rsidRDefault="000333B7" w:rsidP="007476E8">
            <w:pPr>
              <w:jc w:val="both"/>
            </w:pPr>
            <w:r w:rsidRPr="00485157">
              <w:t>What is salinity (</w:t>
            </w:r>
            <w:proofErr w:type="spellStart"/>
            <w:r w:rsidRPr="005963E2">
              <w:rPr>
                <w:b/>
                <w:bCs/>
              </w:rPr>
              <w:t>ECw</w:t>
            </w:r>
            <w:proofErr w:type="spellEnd"/>
            <w:r w:rsidRPr="00485157">
              <w:t>) of the groundwater</w:t>
            </w:r>
          </w:p>
        </w:tc>
        <w:tc>
          <w:tcPr>
            <w:tcW w:w="2721" w:type="dxa"/>
          </w:tcPr>
          <w:p w14:paraId="69F389CA" w14:textId="77777777" w:rsidR="000333B7" w:rsidRPr="00485157" w:rsidRDefault="000333B7" w:rsidP="007476E8">
            <w:pPr>
              <w:jc w:val="both"/>
            </w:pPr>
          </w:p>
        </w:tc>
        <w:tc>
          <w:tcPr>
            <w:tcW w:w="3354" w:type="dxa"/>
          </w:tcPr>
          <w:p w14:paraId="6BCD304E" w14:textId="553EEC13" w:rsidR="000333B7" w:rsidRPr="00485157" w:rsidRDefault="000333B7" w:rsidP="007476E8">
            <w:pPr>
              <w:jc w:val="both"/>
            </w:pPr>
            <w:r w:rsidRPr="00485157">
              <w:t>Determines risk to use groundwater for irrigation, potential incidence due to capillary rise</w:t>
            </w:r>
            <w:r>
              <w:t>.</w:t>
            </w:r>
          </w:p>
        </w:tc>
      </w:tr>
      <w:tr w:rsidR="000333B7" w14:paraId="38238184" w14:textId="77777777" w:rsidTr="000333B7">
        <w:tc>
          <w:tcPr>
            <w:tcW w:w="3275" w:type="dxa"/>
          </w:tcPr>
          <w:p w14:paraId="0E4859EF" w14:textId="7400CFF9" w:rsidR="000333B7" w:rsidRPr="000E0F96" w:rsidRDefault="000333B7" w:rsidP="007476E8">
            <w:pPr>
              <w:jc w:val="both"/>
            </w:pPr>
            <w:r w:rsidRPr="000E0F96">
              <w:t>What is the present (or most common) soil salinity (</w:t>
            </w:r>
            <w:r w:rsidRPr="005963E2">
              <w:rPr>
                <w:b/>
                <w:bCs/>
              </w:rPr>
              <w:t>ECe</w:t>
            </w:r>
            <w:r w:rsidRPr="000E0F96">
              <w:t>) if possible, per soil layer</w:t>
            </w:r>
          </w:p>
        </w:tc>
        <w:tc>
          <w:tcPr>
            <w:tcW w:w="2721" w:type="dxa"/>
          </w:tcPr>
          <w:p w14:paraId="712FDE05" w14:textId="77777777" w:rsidR="000333B7" w:rsidRPr="006D021E" w:rsidRDefault="000333B7" w:rsidP="007476E8">
            <w:pPr>
              <w:jc w:val="both"/>
            </w:pPr>
          </w:p>
        </w:tc>
        <w:tc>
          <w:tcPr>
            <w:tcW w:w="3354" w:type="dxa"/>
          </w:tcPr>
          <w:p w14:paraId="08AEE212" w14:textId="6BA9EE82" w:rsidR="000333B7" w:rsidRPr="006D021E" w:rsidRDefault="000333B7" w:rsidP="007476E8">
            <w:pPr>
              <w:jc w:val="both"/>
            </w:pPr>
            <w:r w:rsidRPr="006D021E">
              <w:t>Indications of salinity distribution over the soil profile, develop understanding of how salinity affects plant yield.</w:t>
            </w:r>
          </w:p>
        </w:tc>
      </w:tr>
      <w:tr w:rsidR="000333B7" w:rsidRPr="002A579E" w14:paraId="20241FBC" w14:textId="77777777" w:rsidTr="000333B7">
        <w:tc>
          <w:tcPr>
            <w:tcW w:w="3275" w:type="dxa"/>
          </w:tcPr>
          <w:p w14:paraId="452C688A" w14:textId="3D31D011" w:rsidR="000333B7" w:rsidRPr="002A579E" w:rsidRDefault="000333B7" w:rsidP="007476E8">
            <w:pPr>
              <w:jc w:val="both"/>
            </w:pPr>
            <w:r w:rsidRPr="002A579E">
              <w:t>How is the soil prepared before planting? For field crops, rice and rice nursery</w:t>
            </w:r>
          </w:p>
        </w:tc>
        <w:tc>
          <w:tcPr>
            <w:tcW w:w="2721" w:type="dxa"/>
          </w:tcPr>
          <w:p w14:paraId="40E830D3" w14:textId="77777777" w:rsidR="000333B7" w:rsidRPr="002A579E" w:rsidRDefault="000333B7" w:rsidP="007476E8">
            <w:pPr>
              <w:jc w:val="both"/>
            </w:pPr>
          </w:p>
        </w:tc>
        <w:tc>
          <w:tcPr>
            <w:tcW w:w="3354" w:type="dxa"/>
          </w:tcPr>
          <w:p w14:paraId="53B349D4" w14:textId="50329E1A" w:rsidR="000333B7" w:rsidRPr="002A579E" w:rsidRDefault="000333B7" w:rsidP="007476E8">
            <w:pPr>
              <w:jc w:val="both"/>
            </w:pPr>
            <w:r w:rsidRPr="002A579E">
              <w:t>Land management influences salinization (</w:t>
            </w:r>
            <w:proofErr w:type="spellStart"/>
            <w:r w:rsidRPr="002A579E">
              <w:t>eg.</w:t>
            </w:r>
            <w:proofErr w:type="spellEnd"/>
            <w:r w:rsidRPr="002A579E">
              <w:t xml:space="preserve"> tillage reduce the risk of salt accumulation)</w:t>
            </w:r>
            <w:r>
              <w:t>.</w:t>
            </w:r>
          </w:p>
        </w:tc>
      </w:tr>
      <w:tr w:rsidR="000333B7" w14:paraId="4F00CBBA" w14:textId="77777777" w:rsidTr="000333B7">
        <w:tc>
          <w:tcPr>
            <w:tcW w:w="3275" w:type="dxa"/>
          </w:tcPr>
          <w:p w14:paraId="24E24158" w14:textId="502FE58B" w:rsidR="000333B7" w:rsidRPr="000E0F96" w:rsidRDefault="000333B7" w:rsidP="007476E8">
            <w:pPr>
              <w:jc w:val="both"/>
            </w:pPr>
            <w:r w:rsidRPr="000E0F96">
              <w:t>What are the amendments used for the soil?</w:t>
            </w:r>
          </w:p>
        </w:tc>
        <w:tc>
          <w:tcPr>
            <w:tcW w:w="2721" w:type="dxa"/>
          </w:tcPr>
          <w:p w14:paraId="273CAD1F" w14:textId="77777777" w:rsidR="000333B7" w:rsidRPr="00AE3341" w:rsidRDefault="000333B7" w:rsidP="007476E8">
            <w:pPr>
              <w:jc w:val="both"/>
            </w:pPr>
          </w:p>
        </w:tc>
        <w:tc>
          <w:tcPr>
            <w:tcW w:w="3354" w:type="dxa"/>
          </w:tcPr>
          <w:p w14:paraId="16F1A2D7" w14:textId="1AEA3D41" w:rsidR="000333B7" w:rsidRPr="00AE3341" w:rsidRDefault="000333B7" w:rsidP="007476E8">
            <w:pPr>
              <w:jc w:val="both"/>
            </w:pPr>
            <w:r w:rsidRPr="00AE3341">
              <w:t xml:space="preserve">Indications for the suitability of amendments </w:t>
            </w:r>
          </w:p>
        </w:tc>
      </w:tr>
      <w:tr w:rsidR="000333B7" w14:paraId="34D3BB8C" w14:textId="77777777" w:rsidTr="000333B7">
        <w:tc>
          <w:tcPr>
            <w:tcW w:w="3275" w:type="dxa"/>
          </w:tcPr>
          <w:p w14:paraId="5E9C3CB0" w14:textId="3CC3E69F" w:rsidR="000333B7" w:rsidRPr="000E0F96" w:rsidRDefault="000333B7" w:rsidP="007476E8">
            <w:pPr>
              <w:jc w:val="both"/>
            </w:pPr>
            <w:r w:rsidRPr="000E0F96">
              <w:t>Does the soil show signs of salinization? How does it affect the yield?</w:t>
            </w:r>
          </w:p>
        </w:tc>
        <w:tc>
          <w:tcPr>
            <w:tcW w:w="2721" w:type="dxa"/>
          </w:tcPr>
          <w:p w14:paraId="14C30C34" w14:textId="77777777" w:rsidR="000333B7" w:rsidRPr="00AE3341" w:rsidRDefault="000333B7" w:rsidP="007476E8">
            <w:pPr>
              <w:jc w:val="both"/>
            </w:pPr>
          </w:p>
        </w:tc>
        <w:tc>
          <w:tcPr>
            <w:tcW w:w="3354" w:type="dxa"/>
          </w:tcPr>
          <w:p w14:paraId="2AD1270C" w14:textId="4D6AC98D" w:rsidR="000333B7" w:rsidRPr="00AE3341" w:rsidRDefault="000333B7" w:rsidP="007476E8">
            <w:pPr>
              <w:jc w:val="both"/>
            </w:pPr>
            <w:r w:rsidRPr="00AE3341">
              <w:t>Monitoring purpose</w:t>
            </w:r>
          </w:p>
        </w:tc>
      </w:tr>
    </w:tbl>
    <w:p w14:paraId="06B99F0F" w14:textId="77777777" w:rsidR="002509B3" w:rsidRPr="00236288" w:rsidRDefault="002509B3" w:rsidP="007476E8">
      <w:pPr>
        <w:jc w:val="both"/>
        <w:rPr>
          <w:b/>
          <w:bCs/>
        </w:rPr>
      </w:pPr>
    </w:p>
    <w:p w14:paraId="2CCC58F8" w14:textId="112219B5" w:rsidR="00450CF4" w:rsidRPr="00923A46" w:rsidRDefault="00450CF4" w:rsidP="00923A46">
      <w:pPr>
        <w:jc w:val="both"/>
        <w:rPr>
          <w:b/>
          <w:bCs/>
        </w:rPr>
      </w:pPr>
      <w:r w:rsidRPr="00236288">
        <w:rPr>
          <w:b/>
          <w:bCs/>
        </w:rPr>
        <w:lastRenderedPageBreak/>
        <w:t>Market &amp; Connectivity:</w:t>
      </w:r>
    </w:p>
    <w:tbl>
      <w:tblPr>
        <w:tblStyle w:val="TableGrid"/>
        <w:tblW w:w="0" w:type="auto"/>
        <w:tblLook w:val="04A0" w:firstRow="1" w:lastRow="0" w:firstColumn="1" w:lastColumn="0" w:noHBand="0" w:noVBand="1"/>
      </w:tblPr>
      <w:tblGrid>
        <w:gridCol w:w="3373"/>
        <w:gridCol w:w="2712"/>
        <w:gridCol w:w="3265"/>
      </w:tblGrid>
      <w:tr w:rsidR="000333B7" w14:paraId="568DC8B6" w14:textId="77777777" w:rsidTr="000333B7">
        <w:tc>
          <w:tcPr>
            <w:tcW w:w="3373" w:type="dxa"/>
            <w:shd w:val="clear" w:color="auto" w:fill="DAE9F7" w:themeFill="text2" w:themeFillTint="1A"/>
          </w:tcPr>
          <w:p w14:paraId="6162FD4B" w14:textId="0F1DBAB3" w:rsidR="000333B7" w:rsidRPr="0016471E" w:rsidRDefault="000333B7" w:rsidP="0016471E">
            <w:pPr>
              <w:jc w:val="both"/>
              <w:rPr>
                <w:b/>
                <w:bCs/>
              </w:rPr>
            </w:pPr>
            <w:r w:rsidRPr="0016471E">
              <w:rPr>
                <w:b/>
                <w:bCs/>
              </w:rPr>
              <w:t>Question</w:t>
            </w:r>
          </w:p>
        </w:tc>
        <w:tc>
          <w:tcPr>
            <w:tcW w:w="2712" w:type="dxa"/>
            <w:shd w:val="clear" w:color="auto" w:fill="DAE9F7" w:themeFill="text2" w:themeFillTint="1A"/>
          </w:tcPr>
          <w:p w14:paraId="4D711873" w14:textId="35199604" w:rsidR="000333B7" w:rsidRDefault="000333B7" w:rsidP="0016471E">
            <w:pPr>
              <w:jc w:val="both"/>
              <w:rPr>
                <w:b/>
                <w:bCs/>
              </w:rPr>
            </w:pPr>
            <w:r>
              <w:rPr>
                <w:b/>
                <w:bCs/>
              </w:rPr>
              <w:t>Answer</w:t>
            </w:r>
          </w:p>
        </w:tc>
        <w:tc>
          <w:tcPr>
            <w:tcW w:w="3265" w:type="dxa"/>
            <w:shd w:val="clear" w:color="auto" w:fill="DAE9F7" w:themeFill="text2" w:themeFillTint="1A"/>
          </w:tcPr>
          <w:p w14:paraId="2D9C0C3A" w14:textId="31CE2BBF" w:rsidR="000333B7" w:rsidRPr="0016471E" w:rsidRDefault="000333B7" w:rsidP="0016471E">
            <w:pPr>
              <w:jc w:val="both"/>
              <w:rPr>
                <w:b/>
                <w:bCs/>
              </w:rPr>
            </w:pPr>
            <w:r>
              <w:rPr>
                <w:b/>
                <w:bCs/>
              </w:rPr>
              <w:t>Tailoring</w:t>
            </w:r>
            <w:r w:rsidRPr="0016471E">
              <w:rPr>
                <w:b/>
                <w:bCs/>
              </w:rPr>
              <w:t xml:space="preserve"> use</w:t>
            </w:r>
          </w:p>
        </w:tc>
      </w:tr>
      <w:tr w:rsidR="000333B7" w14:paraId="7041846F" w14:textId="77777777" w:rsidTr="000333B7">
        <w:tc>
          <w:tcPr>
            <w:tcW w:w="3373" w:type="dxa"/>
          </w:tcPr>
          <w:p w14:paraId="1859DE70" w14:textId="6138CED2" w:rsidR="000333B7" w:rsidRDefault="000333B7" w:rsidP="0016471E">
            <w:pPr>
              <w:jc w:val="both"/>
            </w:pPr>
            <w:r>
              <w:t>Are farmers part of groups (cooperatives, networks, …) related to farming? What influence does it have on the access to resources, inputs, infrastructures?</w:t>
            </w:r>
          </w:p>
        </w:tc>
        <w:tc>
          <w:tcPr>
            <w:tcW w:w="2712" w:type="dxa"/>
          </w:tcPr>
          <w:p w14:paraId="028AF229" w14:textId="77777777" w:rsidR="000333B7" w:rsidRDefault="000333B7" w:rsidP="0016471E">
            <w:pPr>
              <w:jc w:val="both"/>
            </w:pPr>
          </w:p>
        </w:tc>
        <w:tc>
          <w:tcPr>
            <w:tcW w:w="3265" w:type="dxa"/>
          </w:tcPr>
          <w:p w14:paraId="4AB72CE1" w14:textId="6E02F557" w:rsidR="000333B7" w:rsidRDefault="000333B7" w:rsidP="0016471E">
            <w:pPr>
              <w:jc w:val="both"/>
            </w:pPr>
            <w:r>
              <w:t>Assessment of collaboration within farmer networks, distribution of resources.</w:t>
            </w:r>
          </w:p>
        </w:tc>
      </w:tr>
      <w:tr w:rsidR="000333B7" w14:paraId="5415824B" w14:textId="77777777" w:rsidTr="000333B7">
        <w:tc>
          <w:tcPr>
            <w:tcW w:w="3373" w:type="dxa"/>
          </w:tcPr>
          <w:p w14:paraId="2BA4E976" w14:textId="530C7980" w:rsidR="000333B7" w:rsidRDefault="000333B7" w:rsidP="0016471E">
            <w:pPr>
              <w:jc w:val="both"/>
            </w:pPr>
            <w:r>
              <w:t xml:space="preserve">What are the most important problems or constraints faced by farmers? What coping strategies have they put into place? </w:t>
            </w:r>
          </w:p>
        </w:tc>
        <w:tc>
          <w:tcPr>
            <w:tcW w:w="2712" w:type="dxa"/>
          </w:tcPr>
          <w:p w14:paraId="53E7BAFF" w14:textId="77777777" w:rsidR="000333B7" w:rsidRDefault="000333B7" w:rsidP="0016471E">
            <w:pPr>
              <w:jc w:val="both"/>
            </w:pPr>
          </w:p>
        </w:tc>
        <w:tc>
          <w:tcPr>
            <w:tcW w:w="3265" w:type="dxa"/>
          </w:tcPr>
          <w:p w14:paraId="709D0D56" w14:textId="3F6D01B8" w:rsidR="000333B7" w:rsidRDefault="000333B7" w:rsidP="0016471E">
            <w:pPr>
              <w:jc w:val="both"/>
            </w:pPr>
            <w:r>
              <w:t>Understand farmers’ priorities and adaptive strategies, provision of additional support.</w:t>
            </w:r>
          </w:p>
        </w:tc>
      </w:tr>
    </w:tbl>
    <w:p w14:paraId="6B4CAD29" w14:textId="77777777" w:rsidR="0016471E" w:rsidRDefault="0016471E" w:rsidP="0016471E">
      <w:pPr>
        <w:jc w:val="both"/>
      </w:pPr>
    </w:p>
    <w:p w14:paraId="1B2E36B3" w14:textId="1B3E3D7C" w:rsidR="006E3ECF" w:rsidRPr="00824C64" w:rsidRDefault="006E3ECF" w:rsidP="00FB09F1"/>
    <w:sectPr w:rsidR="006E3ECF" w:rsidRPr="00824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538"/>
    <w:multiLevelType w:val="multilevel"/>
    <w:tmpl w:val="A550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F1AF3"/>
    <w:multiLevelType w:val="multilevel"/>
    <w:tmpl w:val="07DCE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74D1"/>
    <w:multiLevelType w:val="hybridMultilevel"/>
    <w:tmpl w:val="B1E8A36A"/>
    <w:lvl w:ilvl="0" w:tplc="CA967BD0">
      <w:start w:val="1"/>
      <w:numFmt w:val="bullet"/>
      <w:lvlText w:val="•"/>
      <w:lvlJc w:val="left"/>
      <w:pPr>
        <w:tabs>
          <w:tab w:val="num" w:pos="720"/>
        </w:tabs>
        <w:ind w:left="720" w:hanging="360"/>
      </w:pPr>
      <w:rPr>
        <w:rFonts w:ascii="Times New Roman" w:hAnsi="Times New Roman" w:hint="default"/>
      </w:rPr>
    </w:lvl>
    <w:lvl w:ilvl="1" w:tplc="488EFDF2" w:tentative="1">
      <w:start w:val="1"/>
      <w:numFmt w:val="bullet"/>
      <w:lvlText w:val="•"/>
      <w:lvlJc w:val="left"/>
      <w:pPr>
        <w:tabs>
          <w:tab w:val="num" w:pos="1440"/>
        </w:tabs>
        <w:ind w:left="1440" w:hanging="360"/>
      </w:pPr>
      <w:rPr>
        <w:rFonts w:ascii="Times New Roman" w:hAnsi="Times New Roman" w:hint="default"/>
      </w:rPr>
    </w:lvl>
    <w:lvl w:ilvl="2" w:tplc="FB0CC132" w:tentative="1">
      <w:start w:val="1"/>
      <w:numFmt w:val="bullet"/>
      <w:lvlText w:val="•"/>
      <w:lvlJc w:val="left"/>
      <w:pPr>
        <w:tabs>
          <w:tab w:val="num" w:pos="2160"/>
        </w:tabs>
        <w:ind w:left="2160" w:hanging="360"/>
      </w:pPr>
      <w:rPr>
        <w:rFonts w:ascii="Times New Roman" w:hAnsi="Times New Roman" w:hint="default"/>
      </w:rPr>
    </w:lvl>
    <w:lvl w:ilvl="3" w:tplc="3B90550A" w:tentative="1">
      <w:start w:val="1"/>
      <w:numFmt w:val="bullet"/>
      <w:lvlText w:val="•"/>
      <w:lvlJc w:val="left"/>
      <w:pPr>
        <w:tabs>
          <w:tab w:val="num" w:pos="2880"/>
        </w:tabs>
        <w:ind w:left="2880" w:hanging="360"/>
      </w:pPr>
      <w:rPr>
        <w:rFonts w:ascii="Times New Roman" w:hAnsi="Times New Roman" w:hint="default"/>
      </w:rPr>
    </w:lvl>
    <w:lvl w:ilvl="4" w:tplc="C4B0439A" w:tentative="1">
      <w:start w:val="1"/>
      <w:numFmt w:val="bullet"/>
      <w:lvlText w:val="•"/>
      <w:lvlJc w:val="left"/>
      <w:pPr>
        <w:tabs>
          <w:tab w:val="num" w:pos="3600"/>
        </w:tabs>
        <w:ind w:left="3600" w:hanging="360"/>
      </w:pPr>
      <w:rPr>
        <w:rFonts w:ascii="Times New Roman" w:hAnsi="Times New Roman" w:hint="default"/>
      </w:rPr>
    </w:lvl>
    <w:lvl w:ilvl="5" w:tplc="E03C0D0C" w:tentative="1">
      <w:start w:val="1"/>
      <w:numFmt w:val="bullet"/>
      <w:lvlText w:val="•"/>
      <w:lvlJc w:val="left"/>
      <w:pPr>
        <w:tabs>
          <w:tab w:val="num" w:pos="4320"/>
        </w:tabs>
        <w:ind w:left="4320" w:hanging="360"/>
      </w:pPr>
      <w:rPr>
        <w:rFonts w:ascii="Times New Roman" w:hAnsi="Times New Roman" w:hint="default"/>
      </w:rPr>
    </w:lvl>
    <w:lvl w:ilvl="6" w:tplc="0B0C231E" w:tentative="1">
      <w:start w:val="1"/>
      <w:numFmt w:val="bullet"/>
      <w:lvlText w:val="•"/>
      <w:lvlJc w:val="left"/>
      <w:pPr>
        <w:tabs>
          <w:tab w:val="num" w:pos="5040"/>
        </w:tabs>
        <w:ind w:left="5040" w:hanging="360"/>
      </w:pPr>
      <w:rPr>
        <w:rFonts w:ascii="Times New Roman" w:hAnsi="Times New Roman" w:hint="default"/>
      </w:rPr>
    </w:lvl>
    <w:lvl w:ilvl="7" w:tplc="9D345A04" w:tentative="1">
      <w:start w:val="1"/>
      <w:numFmt w:val="bullet"/>
      <w:lvlText w:val="•"/>
      <w:lvlJc w:val="left"/>
      <w:pPr>
        <w:tabs>
          <w:tab w:val="num" w:pos="5760"/>
        </w:tabs>
        <w:ind w:left="5760" w:hanging="360"/>
      </w:pPr>
      <w:rPr>
        <w:rFonts w:ascii="Times New Roman" w:hAnsi="Times New Roman" w:hint="default"/>
      </w:rPr>
    </w:lvl>
    <w:lvl w:ilvl="8" w:tplc="BAA49B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1CC163D"/>
    <w:multiLevelType w:val="hybridMultilevel"/>
    <w:tmpl w:val="C5F28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50847"/>
    <w:multiLevelType w:val="multilevel"/>
    <w:tmpl w:val="9AA2D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848F0"/>
    <w:multiLevelType w:val="multilevel"/>
    <w:tmpl w:val="A782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FA2"/>
    <w:multiLevelType w:val="multilevel"/>
    <w:tmpl w:val="9B4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B45FD"/>
    <w:multiLevelType w:val="hybridMultilevel"/>
    <w:tmpl w:val="F0B879FE"/>
    <w:lvl w:ilvl="0" w:tplc="9490CFF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56A76"/>
    <w:multiLevelType w:val="multilevel"/>
    <w:tmpl w:val="0850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81BEF"/>
    <w:multiLevelType w:val="hybridMultilevel"/>
    <w:tmpl w:val="D77E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B6301"/>
    <w:multiLevelType w:val="hybridMultilevel"/>
    <w:tmpl w:val="ADCAB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869817">
    <w:abstractNumId w:val="7"/>
  </w:num>
  <w:num w:numId="2" w16cid:durableId="715347782">
    <w:abstractNumId w:val="9"/>
  </w:num>
  <w:num w:numId="3" w16cid:durableId="1451166299">
    <w:abstractNumId w:val="1"/>
  </w:num>
  <w:num w:numId="4" w16cid:durableId="1462383934">
    <w:abstractNumId w:val="4"/>
  </w:num>
  <w:num w:numId="5" w16cid:durableId="1424063280">
    <w:abstractNumId w:val="0"/>
  </w:num>
  <w:num w:numId="6" w16cid:durableId="1984309520">
    <w:abstractNumId w:val="5"/>
  </w:num>
  <w:num w:numId="7" w16cid:durableId="946081799">
    <w:abstractNumId w:val="8"/>
  </w:num>
  <w:num w:numId="8" w16cid:durableId="898367707">
    <w:abstractNumId w:val="10"/>
  </w:num>
  <w:num w:numId="9" w16cid:durableId="16859052">
    <w:abstractNumId w:val="3"/>
  </w:num>
  <w:num w:numId="10" w16cid:durableId="797336964">
    <w:abstractNumId w:val="6"/>
  </w:num>
  <w:num w:numId="11" w16cid:durableId="192087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F4"/>
    <w:rsid w:val="00007CD9"/>
    <w:rsid w:val="000333B7"/>
    <w:rsid w:val="0004598B"/>
    <w:rsid w:val="0007049F"/>
    <w:rsid w:val="000747BE"/>
    <w:rsid w:val="00074B45"/>
    <w:rsid w:val="00080EDE"/>
    <w:rsid w:val="00081A9D"/>
    <w:rsid w:val="000843CC"/>
    <w:rsid w:val="000958B7"/>
    <w:rsid w:val="000B1B01"/>
    <w:rsid w:val="000B3C09"/>
    <w:rsid w:val="000E0F96"/>
    <w:rsid w:val="000E46B7"/>
    <w:rsid w:val="00112251"/>
    <w:rsid w:val="00131463"/>
    <w:rsid w:val="00136313"/>
    <w:rsid w:val="0016471E"/>
    <w:rsid w:val="00184D46"/>
    <w:rsid w:val="00192A1B"/>
    <w:rsid w:val="001E19BD"/>
    <w:rsid w:val="001E3103"/>
    <w:rsid w:val="001F36E7"/>
    <w:rsid w:val="001F672D"/>
    <w:rsid w:val="001F70C0"/>
    <w:rsid w:val="00207F79"/>
    <w:rsid w:val="00226BD9"/>
    <w:rsid w:val="00236288"/>
    <w:rsid w:val="00250698"/>
    <w:rsid w:val="002509B3"/>
    <w:rsid w:val="002518A6"/>
    <w:rsid w:val="00256D00"/>
    <w:rsid w:val="00281BBA"/>
    <w:rsid w:val="00281FFE"/>
    <w:rsid w:val="00287704"/>
    <w:rsid w:val="00290BFB"/>
    <w:rsid w:val="002A3459"/>
    <w:rsid w:val="002A579E"/>
    <w:rsid w:val="002A7BC3"/>
    <w:rsid w:val="002F257B"/>
    <w:rsid w:val="002F47C6"/>
    <w:rsid w:val="00324DCD"/>
    <w:rsid w:val="00360FA7"/>
    <w:rsid w:val="00363BE6"/>
    <w:rsid w:val="003928A9"/>
    <w:rsid w:val="003C0FC3"/>
    <w:rsid w:val="003D1DCA"/>
    <w:rsid w:val="003D7A36"/>
    <w:rsid w:val="003E5386"/>
    <w:rsid w:val="003F0B27"/>
    <w:rsid w:val="003F62FB"/>
    <w:rsid w:val="00402510"/>
    <w:rsid w:val="00407111"/>
    <w:rsid w:val="00426587"/>
    <w:rsid w:val="00426BD5"/>
    <w:rsid w:val="004345FB"/>
    <w:rsid w:val="00435A9D"/>
    <w:rsid w:val="004477EF"/>
    <w:rsid w:val="00450CF4"/>
    <w:rsid w:val="004707DC"/>
    <w:rsid w:val="00485157"/>
    <w:rsid w:val="004B1594"/>
    <w:rsid w:val="0050282C"/>
    <w:rsid w:val="00510DD7"/>
    <w:rsid w:val="005319B9"/>
    <w:rsid w:val="00574329"/>
    <w:rsid w:val="005754E4"/>
    <w:rsid w:val="00581DFE"/>
    <w:rsid w:val="00583DB3"/>
    <w:rsid w:val="005963E2"/>
    <w:rsid w:val="005A328C"/>
    <w:rsid w:val="005C4264"/>
    <w:rsid w:val="005F2DAE"/>
    <w:rsid w:val="0060492D"/>
    <w:rsid w:val="00620358"/>
    <w:rsid w:val="00635582"/>
    <w:rsid w:val="00642E80"/>
    <w:rsid w:val="006573FC"/>
    <w:rsid w:val="00684FE2"/>
    <w:rsid w:val="00693D73"/>
    <w:rsid w:val="006C2EB1"/>
    <w:rsid w:val="006D021E"/>
    <w:rsid w:val="006E3ECF"/>
    <w:rsid w:val="006F2F20"/>
    <w:rsid w:val="006F7190"/>
    <w:rsid w:val="00702B5E"/>
    <w:rsid w:val="00724999"/>
    <w:rsid w:val="00726277"/>
    <w:rsid w:val="00726B3D"/>
    <w:rsid w:val="007476E8"/>
    <w:rsid w:val="00750EEC"/>
    <w:rsid w:val="00752854"/>
    <w:rsid w:val="007728B0"/>
    <w:rsid w:val="00797309"/>
    <w:rsid w:val="007A56C7"/>
    <w:rsid w:val="007A71FE"/>
    <w:rsid w:val="007B0626"/>
    <w:rsid w:val="007C4A35"/>
    <w:rsid w:val="007C4CFA"/>
    <w:rsid w:val="007D23DF"/>
    <w:rsid w:val="007D6A28"/>
    <w:rsid w:val="007E7797"/>
    <w:rsid w:val="00814A19"/>
    <w:rsid w:val="008152D9"/>
    <w:rsid w:val="00824C64"/>
    <w:rsid w:val="00833F6D"/>
    <w:rsid w:val="00834D56"/>
    <w:rsid w:val="00861DB3"/>
    <w:rsid w:val="00870E52"/>
    <w:rsid w:val="00871CE0"/>
    <w:rsid w:val="00876122"/>
    <w:rsid w:val="00886410"/>
    <w:rsid w:val="00897145"/>
    <w:rsid w:val="008C5D5C"/>
    <w:rsid w:val="008F3895"/>
    <w:rsid w:val="00921168"/>
    <w:rsid w:val="00923A46"/>
    <w:rsid w:val="00932F89"/>
    <w:rsid w:val="009647F7"/>
    <w:rsid w:val="00985A02"/>
    <w:rsid w:val="009903D2"/>
    <w:rsid w:val="00991DED"/>
    <w:rsid w:val="00A36AE4"/>
    <w:rsid w:val="00AE3341"/>
    <w:rsid w:val="00B2116B"/>
    <w:rsid w:val="00B24457"/>
    <w:rsid w:val="00B40194"/>
    <w:rsid w:val="00B41F23"/>
    <w:rsid w:val="00B51D5D"/>
    <w:rsid w:val="00B93914"/>
    <w:rsid w:val="00B97E5C"/>
    <w:rsid w:val="00BA4B84"/>
    <w:rsid w:val="00BB6360"/>
    <w:rsid w:val="00BE17AE"/>
    <w:rsid w:val="00BE3817"/>
    <w:rsid w:val="00BF0476"/>
    <w:rsid w:val="00BF2329"/>
    <w:rsid w:val="00C00F1E"/>
    <w:rsid w:val="00C23FCD"/>
    <w:rsid w:val="00C25B5F"/>
    <w:rsid w:val="00C271CB"/>
    <w:rsid w:val="00C404F5"/>
    <w:rsid w:val="00C76ECC"/>
    <w:rsid w:val="00C80E95"/>
    <w:rsid w:val="00C81D0E"/>
    <w:rsid w:val="00C87150"/>
    <w:rsid w:val="00CF66C5"/>
    <w:rsid w:val="00D0111D"/>
    <w:rsid w:val="00D02E7A"/>
    <w:rsid w:val="00D26856"/>
    <w:rsid w:val="00D339D9"/>
    <w:rsid w:val="00D37E6B"/>
    <w:rsid w:val="00D46E98"/>
    <w:rsid w:val="00D6336A"/>
    <w:rsid w:val="00D658BF"/>
    <w:rsid w:val="00D669B7"/>
    <w:rsid w:val="00D729BF"/>
    <w:rsid w:val="00DE545D"/>
    <w:rsid w:val="00DF305E"/>
    <w:rsid w:val="00DF3886"/>
    <w:rsid w:val="00E43127"/>
    <w:rsid w:val="00E95FB6"/>
    <w:rsid w:val="00ED081A"/>
    <w:rsid w:val="00ED496D"/>
    <w:rsid w:val="00EF64C2"/>
    <w:rsid w:val="00F17B38"/>
    <w:rsid w:val="00F33B74"/>
    <w:rsid w:val="00F44FCE"/>
    <w:rsid w:val="00FA2EF4"/>
    <w:rsid w:val="00FB09F1"/>
    <w:rsid w:val="00FD1F2A"/>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69F5"/>
  <w15:chartTrackingRefBased/>
  <w15:docId w15:val="{03E08489-1EF1-4934-A410-111BB600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CF4"/>
    <w:rPr>
      <w:rFonts w:eastAsiaTheme="majorEastAsia" w:cstheme="majorBidi"/>
      <w:color w:val="272727" w:themeColor="text1" w:themeTint="D8"/>
    </w:rPr>
  </w:style>
  <w:style w:type="paragraph" w:styleId="Title">
    <w:name w:val="Title"/>
    <w:basedOn w:val="Normal"/>
    <w:next w:val="Normal"/>
    <w:link w:val="TitleChar"/>
    <w:uiPriority w:val="10"/>
    <w:qFormat/>
    <w:rsid w:val="00450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CF4"/>
    <w:pPr>
      <w:spacing w:before="160"/>
      <w:jc w:val="center"/>
    </w:pPr>
    <w:rPr>
      <w:i/>
      <w:iCs/>
      <w:color w:val="404040" w:themeColor="text1" w:themeTint="BF"/>
    </w:rPr>
  </w:style>
  <w:style w:type="character" w:customStyle="1" w:styleId="QuoteChar">
    <w:name w:val="Quote Char"/>
    <w:basedOn w:val="DefaultParagraphFont"/>
    <w:link w:val="Quote"/>
    <w:uiPriority w:val="29"/>
    <w:rsid w:val="00450CF4"/>
    <w:rPr>
      <w:i/>
      <w:iCs/>
      <w:color w:val="404040" w:themeColor="text1" w:themeTint="BF"/>
    </w:rPr>
  </w:style>
  <w:style w:type="paragraph" w:styleId="ListParagraph">
    <w:name w:val="List Paragraph"/>
    <w:basedOn w:val="Normal"/>
    <w:uiPriority w:val="34"/>
    <w:qFormat/>
    <w:rsid w:val="00450CF4"/>
    <w:pPr>
      <w:ind w:left="720"/>
      <w:contextualSpacing/>
    </w:pPr>
  </w:style>
  <w:style w:type="character" w:styleId="IntenseEmphasis">
    <w:name w:val="Intense Emphasis"/>
    <w:basedOn w:val="DefaultParagraphFont"/>
    <w:uiPriority w:val="21"/>
    <w:qFormat/>
    <w:rsid w:val="00450CF4"/>
    <w:rPr>
      <w:i/>
      <w:iCs/>
      <w:color w:val="0F4761" w:themeColor="accent1" w:themeShade="BF"/>
    </w:rPr>
  </w:style>
  <w:style w:type="paragraph" w:styleId="IntenseQuote">
    <w:name w:val="Intense Quote"/>
    <w:basedOn w:val="Normal"/>
    <w:next w:val="Normal"/>
    <w:link w:val="IntenseQuoteChar"/>
    <w:uiPriority w:val="30"/>
    <w:qFormat/>
    <w:rsid w:val="00450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CF4"/>
    <w:rPr>
      <w:i/>
      <w:iCs/>
      <w:color w:val="0F4761" w:themeColor="accent1" w:themeShade="BF"/>
    </w:rPr>
  </w:style>
  <w:style w:type="character" w:styleId="IntenseReference">
    <w:name w:val="Intense Reference"/>
    <w:basedOn w:val="DefaultParagraphFont"/>
    <w:uiPriority w:val="32"/>
    <w:qFormat/>
    <w:rsid w:val="00450CF4"/>
    <w:rPr>
      <w:b/>
      <w:bCs/>
      <w:smallCaps/>
      <w:color w:val="0F4761" w:themeColor="accent1" w:themeShade="BF"/>
      <w:spacing w:val="5"/>
    </w:rPr>
  </w:style>
  <w:style w:type="table" w:styleId="TableGrid">
    <w:name w:val="Table Grid"/>
    <w:basedOn w:val="TableNormal"/>
    <w:uiPriority w:val="39"/>
    <w:rsid w:val="0028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0B3C09"/>
  </w:style>
  <w:style w:type="character" w:customStyle="1" w:styleId="mspace">
    <w:name w:val="mspace"/>
    <w:basedOn w:val="DefaultParagraphFont"/>
    <w:rsid w:val="000B3C09"/>
  </w:style>
  <w:style w:type="character" w:customStyle="1" w:styleId="mrel">
    <w:name w:val="mrel"/>
    <w:basedOn w:val="DefaultParagraphFont"/>
    <w:rsid w:val="000B3C09"/>
  </w:style>
  <w:style w:type="character" w:customStyle="1" w:styleId="mbin">
    <w:name w:val="mbin"/>
    <w:basedOn w:val="DefaultParagraphFont"/>
    <w:rsid w:val="000B3C09"/>
  </w:style>
  <w:style w:type="character" w:customStyle="1" w:styleId="vlist-s">
    <w:name w:val="vlist-s"/>
    <w:basedOn w:val="DefaultParagraphFont"/>
    <w:rsid w:val="000B3C09"/>
  </w:style>
  <w:style w:type="character" w:styleId="Hyperlink">
    <w:name w:val="Hyperlink"/>
    <w:basedOn w:val="DefaultParagraphFont"/>
    <w:uiPriority w:val="99"/>
    <w:unhideWhenUsed/>
    <w:rsid w:val="00B24457"/>
    <w:rPr>
      <w:color w:val="467886" w:themeColor="hyperlink"/>
      <w:u w:val="single"/>
    </w:rPr>
  </w:style>
  <w:style w:type="character" w:styleId="UnresolvedMention">
    <w:name w:val="Unresolved Mention"/>
    <w:basedOn w:val="DefaultParagraphFont"/>
    <w:uiPriority w:val="99"/>
    <w:semiHidden/>
    <w:unhideWhenUsed/>
    <w:rsid w:val="00B2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01">
      <w:bodyDiv w:val="1"/>
      <w:marLeft w:val="0"/>
      <w:marRight w:val="0"/>
      <w:marTop w:val="0"/>
      <w:marBottom w:val="0"/>
      <w:divBdr>
        <w:top w:val="none" w:sz="0" w:space="0" w:color="auto"/>
        <w:left w:val="none" w:sz="0" w:space="0" w:color="auto"/>
        <w:bottom w:val="none" w:sz="0" w:space="0" w:color="auto"/>
        <w:right w:val="none" w:sz="0" w:space="0" w:color="auto"/>
      </w:divBdr>
    </w:div>
    <w:div w:id="342123589">
      <w:bodyDiv w:val="1"/>
      <w:marLeft w:val="0"/>
      <w:marRight w:val="0"/>
      <w:marTop w:val="0"/>
      <w:marBottom w:val="0"/>
      <w:divBdr>
        <w:top w:val="none" w:sz="0" w:space="0" w:color="auto"/>
        <w:left w:val="none" w:sz="0" w:space="0" w:color="auto"/>
        <w:bottom w:val="none" w:sz="0" w:space="0" w:color="auto"/>
        <w:right w:val="none" w:sz="0" w:space="0" w:color="auto"/>
      </w:divBdr>
    </w:div>
    <w:div w:id="435444595">
      <w:bodyDiv w:val="1"/>
      <w:marLeft w:val="0"/>
      <w:marRight w:val="0"/>
      <w:marTop w:val="0"/>
      <w:marBottom w:val="0"/>
      <w:divBdr>
        <w:top w:val="none" w:sz="0" w:space="0" w:color="auto"/>
        <w:left w:val="none" w:sz="0" w:space="0" w:color="auto"/>
        <w:bottom w:val="none" w:sz="0" w:space="0" w:color="auto"/>
        <w:right w:val="none" w:sz="0" w:space="0" w:color="auto"/>
      </w:divBdr>
    </w:div>
    <w:div w:id="440611590">
      <w:bodyDiv w:val="1"/>
      <w:marLeft w:val="0"/>
      <w:marRight w:val="0"/>
      <w:marTop w:val="0"/>
      <w:marBottom w:val="0"/>
      <w:divBdr>
        <w:top w:val="none" w:sz="0" w:space="0" w:color="auto"/>
        <w:left w:val="none" w:sz="0" w:space="0" w:color="auto"/>
        <w:bottom w:val="none" w:sz="0" w:space="0" w:color="auto"/>
        <w:right w:val="none" w:sz="0" w:space="0" w:color="auto"/>
      </w:divBdr>
    </w:div>
    <w:div w:id="489638176">
      <w:bodyDiv w:val="1"/>
      <w:marLeft w:val="0"/>
      <w:marRight w:val="0"/>
      <w:marTop w:val="0"/>
      <w:marBottom w:val="0"/>
      <w:divBdr>
        <w:top w:val="none" w:sz="0" w:space="0" w:color="auto"/>
        <w:left w:val="none" w:sz="0" w:space="0" w:color="auto"/>
        <w:bottom w:val="none" w:sz="0" w:space="0" w:color="auto"/>
        <w:right w:val="none" w:sz="0" w:space="0" w:color="auto"/>
      </w:divBdr>
    </w:div>
    <w:div w:id="872379234">
      <w:bodyDiv w:val="1"/>
      <w:marLeft w:val="0"/>
      <w:marRight w:val="0"/>
      <w:marTop w:val="0"/>
      <w:marBottom w:val="0"/>
      <w:divBdr>
        <w:top w:val="none" w:sz="0" w:space="0" w:color="auto"/>
        <w:left w:val="none" w:sz="0" w:space="0" w:color="auto"/>
        <w:bottom w:val="none" w:sz="0" w:space="0" w:color="auto"/>
        <w:right w:val="none" w:sz="0" w:space="0" w:color="auto"/>
      </w:divBdr>
    </w:div>
    <w:div w:id="923958530">
      <w:bodyDiv w:val="1"/>
      <w:marLeft w:val="0"/>
      <w:marRight w:val="0"/>
      <w:marTop w:val="0"/>
      <w:marBottom w:val="0"/>
      <w:divBdr>
        <w:top w:val="none" w:sz="0" w:space="0" w:color="auto"/>
        <w:left w:val="none" w:sz="0" w:space="0" w:color="auto"/>
        <w:bottom w:val="none" w:sz="0" w:space="0" w:color="auto"/>
        <w:right w:val="none" w:sz="0" w:space="0" w:color="auto"/>
      </w:divBdr>
    </w:div>
    <w:div w:id="988363664">
      <w:bodyDiv w:val="1"/>
      <w:marLeft w:val="0"/>
      <w:marRight w:val="0"/>
      <w:marTop w:val="0"/>
      <w:marBottom w:val="0"/>
      <w:divBdr>
        <w:top w:val="none" w:sz="0" w:space="0" w:color="auto"/>
        <w:left w:val="none" w:sz="0" w:space="0" w:color="auto"/>
        <w:bottom w:val="none" w:sz="0" w:space="0" w:color="auto"/>
        <w:right w:val="none" w:sz="0" w:space="0" w:color="auto"/>
      </w:divBdr>
    </w:div>
    <w:div w:id="1074400301">
      <w:bodyDiv w:val="1"/>
      <w:marLeft w:val="0"/>
      <w:marRight w:val="0"/>
      <w:marTop w:val="0"/>
      <w:marBottom w:val="0"/>
      <w:divBdr>
        <w:top w:val="none" w:sz="0" w:space="0" w:color="auto"/>
        <w:left w:val="none" w:sz="0" w:space="0" w:color="auto"/>
        <w:bottom w:val="none" w:sz="0" w:space="0" w:color="auto"/>
        <w:right w:val="none" w:sz="0" w:space="0" w:color="auto"/>
      </w:divBdr>
    </w:div>
    <w:div w:id="1077358608">
      <w:bodyDiv w:val="1"/>
      <w:marLeft w:val="0"/>
      <w:marRight w:val="0"/>
      <w:marTop w:val="0"/>
      <w:marBottom w:val="0"/>
      <w:divBdr>
        <w:top w:val="none" w:sz="0" w:space="0" w:color="auto"/>
        <w:left w:val="none" w:sz="0" w:space="0" w:color="auto"/>
        <w:bottom w:val="none" w:sz="0" w:space="0" w:color="auto"/>
        <w:right w:val="none" w:sz="0" w:space="0" w:color="auto"/>
      </w:divBdr>
    </w:div>
    <w:div w:id="1110277588">
      <w:bodyDiv w:val="1"/>
      <w:marLeft w:val="0"/>
      <w:marRight w:val="0"/>
      <w:marTop w:val="0"/>
      <w:marBottom w:val="0"/>
      <w:divBdr>
        <w:top w:val="none" w:sz="0" w:space="0" w:color="auto"/>
        <w:left w:val="none" w:sz="0" w:space="0" w:color="auto"/>
        <w:bottom w:val="none" w:sz="0" w:space="0" w:color="auto"/>
        <w:right w:val="none" w:sz="0" w:space="0" w:color="auto"/>
      </w:divBdr>
    </w:div>
    <w:div w:id="1128863316">
      <w:bodyDiv w:val="1"/>
      <w:marLeft w:val="0"/>
      <w:marRight w:val="0"/>
      <w:marTop w:val="0"/>
      <w:marBottom w:val="0"/>
      <w:divBdr>
        <w:top w:val="none" w:sz="0" w:space="0" w:color="auto"/>
        <w:left w:val="none" w:sz="0" w:space="0" w:color="auto"/>
        <w:bottom w:val="none" w:sz="0" w:space="0" w:color="auto"/>
        <w:right w:val="none" w:sz="0" w:space="0" w:color="auto"/>
      </w:divBdr>
    </w:div>
    <w:div w:id="1230505802">
      <w:bodyDiv w:val="1"/>
      <w:marLeft w:val="0"/>
      <w:marRight w:val="0"/>
      <w:marTop w:val="0"/>
      <w:marBottom w:val="0"/>
      <w:divBdr>
        <w:top w:val="none" w:sz="0" w:space="0" w:color="auto"/>
        <w:left w:val="none" w:sz="0" w:space="0" w:color="auto"/>
        <w:bottom w:val="none" w:sz="0" w:space="0" w:color="auto"/>
        <w:right w:val="none" w:sz="0" w:space="0" w:color="auto"/>
      </w:divBdr>
    </w:div>
    <w:div w:id="1313484345">
      <w:bodyDiv w:val="1"/>
      <w:marLeft w:val="0"/>
      <w:marRight w:val="0"/>
      <w:marTop w:val="0"/>
      <w:marBottom w:val="0"/>
      <w:divBdr>
        <w:top w:val="none" w:sz="0" w:space="0" w:color="auto"/>
        <w:left w:val="none" w:sz="0" w:space="0" w:color="auto"/>
        <w:bottom w:val="none" w:sz="0" w:space="0" w:color="auto"/>
        <w:right w:val="none" w:sz="0" w:space="0" w:color="auto"/>
      </w:divBdr>
    </w:div>
    <w:div w:id="1409577602">
      <w:bodyDiv w:val="1"/>
      <w:marLeft w:val="0"/>
      <w:marRight w:val="0"/>
      <w:marTop w:val="0"/>
      <w:marBottom w:val="0"/>
      <w:divBdr>
        <w:top w:val="none" w:sz="0" w:space="0" w:color="auto"/>
        <w:left w:val="none" w:sz="0" w:space="0" w:color="auto"/>
        <w:bottom w:val="none" w:sz="0" w:space="0" w:color="auto"/>
        <w:right w:val="none" w:sz="0" w:space="0" w:color="auto"/>
      </w:divBdr>
    </w:div>
    <w:div w:id="1647734512">
      <w:bodyDiv w:val="1"/>
      <w:marLeft w:val="0"/>
      <w:marRight w:val="0"/>
      <w:marTop w:val="0"/>
      <w:marBottom w:val="0"/>
      <w:divBdr>
        <w:top w:val="none" w:sz="0" w:space="0" w:color="auto"/>
        <w:left w:val="none" w:sz="0" w:space="0" w:color="auto"/>
        <w:bottom w:val="none" w:sz="0" w:space="0" w:color="auto"/>
        <w:right w:val="none" w:sz="0" w:space="0" w:color="auto"/>
      </w:divBdr>
    </w:div>
    <w:div w:id="1756124548">
      <w:bodyDiv w:val="1"/>
      <w:marLeft w:val="0"/>
      <w:marRight w:val="0"/>
      <w:marTop w:val="0"/>
      <w:marBottom w:val="0"/>
      <w:divBdr>
        <w:top w:val="none" w:sz="0" w:space="0" w:color="auto"/>
        <w:left w:val="none" w:sz="0" w:space="0" w:color="auto"/>
        <w:bottom w:val="none" w:sz="0" w:space="0" w:color="auto"/>
        <w:right w:val="none" w:sz="0" w:space="0" w:color="auto"/>
      </w:divBdr>
    </w:div>
    <w:div w:id="1788963700">
      <w:bodyDiv w:val="1"/>
      <w:marLeft w:val="0"/>
      <w:marRight w:val="0"/>
      <w:marTop w:val="0"/>
      <w:marBottom w:val="0"/>
      <w:divBdr>
        <w:top w:val="none" w:sz="0" w:space="0" w:color="auto"/>
        <w:left w:val="none" w:sz="0" w:space="0" w:color="auto"/>
        <w:bottom w:val="none" w:sz="0" w:space="0" w:color="auto"/>
        <w:right w:val="none" w:sz="0" w:space="0" w:color="auto"/>
      </w:divBdr>
      <w:divsChild>
        <w:div w:id="1691638182">
          <w:marLeft w:val="547"/>
          <w:marRight w:val="0"/>
          <w:marTop w:val="154"/>
          <w:marBottom w:val="0"/>
          <w:divBdr>
            <w:top w:val="none" w:sz="0" w:space="0" w:color="auto"/>
            <w:left w:val="none" w:sz="0" w:space="0" w:color="auto"/>
            <w:bottom w:val="none" w:sz="0" w:space="0" w:color="auto"/>
            <w:right w:val="none" w:sz="0" w:space="0" w:color="auto"/>
          </w:divBdr>
        </w:div>
        <w:div w:id="215700345">
          <w:marLeft w:val="547"/>
          <w:marRight w:val="0"/>
          <w:marTop w:val="154"/>
          <w:marBottom w:val="0"/>
          <w:divBdr>
            <w:top w:val="none" w:sz="0" w:space="0" w:color="auto"/>
            <w:left w:val="none" w:sz="0" w:space="0" w:color="auto"/>
            <w:bottom w:val="none" w:sz="0" w:space="0" w:color="auto"/>
            <w:right w:val="none" w:sz="0" w:space="0" w:color="auto"/>
          </w:divBdr>
        </w:div>
      </w:divsChild>
    </w:div>
    <w:div w:id="1879462674">
      <w:bodyDiv w:val="1"/>
      <w:marLeft w:val="0"/>
      <w:marRight w:val="0"/>
      <w:marTop w:val="0"/>
      <w:marBottom w:val="0"/>
      <w:divBdr>
        <w:top w:val="none" w:sz="0" w:space="0" w:color="auto"/>
        <w:left w:val="none" w:sz="0" w:space="0" w:color="auto"/>
        <w:bottom w:val="none" w:sz="0" w:space="0" w:color="auto"/>
        <w:right w:val="none" w:sz="0" w:space="0" w:color="auto"/>
      </w:divBdr>
    </w:div>
    <w:div w:id="1923566000">
      <w:bodyDiv w:val="1"/>
      <w:marLeft w:val="0"/>
      <w:marRight w:val="0"/>
      <w:marTop w:val="0"/>
      <w:marBottom w:val="0"/>
      <w:divBdr>
        <w:top w:val="none" w:sz="0" w:space="0" w:color="auto"/>
        <w:left w:val="none" w:sz="0" w:space="0" w:color="auto"/>
        <w:bottom w:val="none" w:sz="0" w:space="0" w:color="auto"/>
        <w:right w:val="none" w:sz="0" w:space="0" w:color="auto"/>
      </w:divBdr>
    </w:div>
    <w:div w:id="1995716394">
      <w:bodyDiv w:val="1"/>
      <w:marLeft w:val="0"/>
      <w:marRight w:val="0"/>
      <w:marTop w:val="0"/>
      <w:marBottom w:val="0"/>
      <w:divBdr>
        <w:top w:val="none" w:sz="0" w:space="0" w:color="auto"/>
        <w:left w:val="none" w:sz="0" w:space="0" w:color="auto"/>
        <w:bottom w:val="none" w:sz="0" w:space="0" w:color="auto"/>
        <w:right w:val="none" w:sz="0" w:space="0" w:color="auto"/>
      </w:divBdr>
    </w:div>
    <w:div w:id="205589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DA555DD4ABE409391C462BE65F512" ma:contentTypeVersion="13" ma:contentTypeDescription="Create a new document." ma:contentTypeScope="" ma:versionID="6270e66f017f91cabb5d6f916d42f465">
  <xsd:schema xmlns:xsd="http://www.w3.org/2001/XMLSchema" xmlns:xs="http://www.w3.org/2001/XMLSchema" xmlns:p="http://schemas.microsoft.com/office/2006/metadata/properties" xmlns:ns2="4f9b833e-3f1f-4197-a34b-f19c0527d3d1" xmlns:ns3="bbe2b957-1269-4705-b49b-b135716a6cce" targetNamespace="http://schemas.microsoft.com/office/2006/metadata/properties" ma:root="true" ma:fieldsID="14e6acdd24e36996c1547dac3b3f254f" ns2:_="" ns3:_="">
    <xsd:import namespace="4f9b833e-3f1f-4197-a34b-f19c0527d3d1"/>
    <xsd:import namespace="bbe2b957-1269-4705-b49b-b135716a6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833e-3f1f-4197-a34b-f19c0527d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f875d4-441f-46f7-a2aa-69422221fc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2b957-1269-4705-b49b-b135716a6c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095619-63c0-4447-807d-37215ab75e59}" ma:internalName="TaxCatchAll" ma:showField="CatchAllData" ma:web="bbe2b957-1269-4705-b49b-b135716a6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2b957-1269-4705-b49b-b135716a6cce" xsi:nil="true"/>
    <lcf76f155ced4ddcb4097134ff3c332f xmlns="4f9b833e-3f1f-4197-a34b-f19c0527d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BF95E-4BE9-4DA8-BE38-5115D5DAFFA9}"/>
</file>

<file path=customXml/itemProps2.xml><?xml version="1.0" encoding="utf-8"?>
<ds:datastoreItem xmlns:ds="http://schemas.openxmlformats.org/officeDocument/2006/customXml" ds:itemID="{ADB44D81-2A7E-46E1-9987-BBC6172D22AD}"/>
</file>

<file path=customXml/itemProps3.xml><?xml version="1.0" encoding="utf-8"?>
<ds:datastoreItem xmlns:ds="http://schemas.openxmlformats.org/officeDocument/2006/customXml" ds:itemID="{4159AF90-19E6-4D60-9C7B-90E1A8307A6A}"/>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GoPa Group Services GmbH</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Nieuwenhuyse</dc:creator>
  <cp:keywords/>
  <dc:description/>
  <cp:lastModifiedBy>Clara Nieuwenhuyse</cp:lastModifiedBy>
  <cp:revision>73</cp:revision>
  <dcterms:created xsi:type="dcterms:W3CDTF">2024-10-03T08:28:00Z</dcterms:created>
  <dcterms:modified xsi:type="dcterms:W3CDTF">2025-02-13T09:53:00Z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0x010100745DA555DD4ABE409391C462BE65F512</vt:lpwstr>
  </property>
</Properties>
</file>